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C3BBC" w14:textId="16DD46E1" w:rsidR="00307B39" w:rsidRPr="003105C2" w:rsidRDefault="00307B39" w:rsidP="00307B39">
      <w:pPr>
        <w:keepNext/>
        <w:spacing w:after="0"/>
        <w:ind w:right="282"/>
        <w:jc w:val="center"/>
        <w:outlineLvl w:val="2"/>
      </w:pPr>
      <w:r w:rsidRPr="003105C2">
        <w:rPr>
          <w:noProof/>
          <w:lang w:eastAsia="ru-RU"/>
        </w:rPr>
        <w:drawing>
          <wp:inline distT="0" distB="0" distL="0" distR="0" wp14:anchorId="6879BE09" wp14:editId="63322C6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5451" w14:textId="77777777" w:rsidR="00307B39" w:rsidRPr="003105C2" w:rsidRDefault="00307B39" w:rsidP="00497FCD">
      <w:pPr>
        <w:keepNext/>
        <w:spacing w:line="240" w:lineRule="auto"/>
        <w:ind w:right="282"/>
        <w:outlineLvl w:val="2"/>
      </w:pPr>
    </w:p>
    <w:p w14:paraId="120B8A09" w14:textId="77777777" w:rsidR="00307B39" w:rsidRPr="00307B39" w:rsidRDefault="00307B39" w:rsidP="00307B39">
      <w:pPr>
        <w:keepNext/>
        <w:spacing w:after="0" w:line="240" w:lineRule="auto"/>
        <w:ind w:right="28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5FBB303E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B36A479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6A5089A6" w14:textId="77777777" w:rsidR="00307B39" w:rsidRPr="00307B39" w:rsidRDefault="00307B39" w:rsidP="00307B39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</w:p>
    <w:p w14:paraId="72756863" w14:textId="36CE6D44" w:rsidR="00937CE9" w:rsidRDefault="00307B39" w:rsidP="005329A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7B3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14:paraId="2842A7AA" w14:textId="77777777" w:rsidR="00937CE9" w:rsidRPr="00937CE9" w:rsidRDefault="00937CE9" w:rsidP="005329A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CACDC" w14:textId="31B9F0DA" w:rsidR="00307B39" w:rsidRPr="00B771BB" w:rsidRDefault="00B771BB" w:rsidP="00307B39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B771BB">
        <w:rPr>
          <w:rFonts w:ascii="Times New Roman" w:hAnsi="Times New Roman" w:cs="Times New Roman"/>
          <w:sz w:val="24"/>
          <w:szCs w:val="24"/>
        </w:rPr>
        <w:t>05.07.2023 г.</w:t>
      </w:r>
      <w:r w:rsidR="00307B39" w:rsidRPr="00B771BB">
        <w:rPr>
          <w:rFonts w:ascii="Times New Roman" w:hAnsi="Times New Roman" w:cs="Times New Roman"/>
          <w:sz w:val="24"/>
          <w:szCs w:val="24"/>
        </w:rPr>
        <w:tab/>
      </w:r>
      <w:r w:rsidR="00307B39" w:rsidRPr="00B771BB">
        <w:rPr>
          <w:rFonts w:ascii="Times New Roman" w:hAnsi="Times New Roman" w:cs="Times New Roman"/>
          <w:sz w:val="24"/>
          <w:szCs w:val="24"/>
        </w:rPr>
        <w:tab/>
      </w:r>
      <w:r w:rsidR="00307B39" w:rsidRPr="00B77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307B39" w:rsidRPr="00B771B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07B39" w:rsidRPr="00B771BB">
        <w:rPr>
          <w:rFonts w:ascii="Times New Roman" w:hAnsi="Times New Roman" w:cs="Times New Roman"/>
          <w:sz w:val="24"/>
          <w:szCs w:val="24"/>
        </w:rPr>
        <w:t>. Чунский</w:t>
      </w:r>
      <w:r w:rsidR="00307B39" w:rsidRPr="00B771BB">
        <w:rPr>
          <w:rFonts w:ascii="Times New Roman" w:hAnsi="Times New Roman" w:cs="Times New Roman"/>
          <w:sz w:val="24"/>
          <w:szCs w:val="24"/>
        </w:rPr>
        <w:tab/>
      </w:r>
      <w:r w:rsidR="00307B39" w:rsidRPr="00B771BB">
        <w:rPr>
          <w:rFonts w:ascii="Times New Roman" w:hAnsi="Times New Roman" w:cs="Times New Roman"/>
          <w:sz w:val="24"/>
          <w:szCs w:val="24"/>
        </w:rPr>
        <w:tab/>
      </w:r>
      <w:r w:rsidR="00307B39" w:rsidRPr="00B77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7B39" w:rsidRPr="00B771BB">
        <w:rPr>
          <w:rFonts w:ascii="Times New Roman" w:hAnsi="Times New Roman" w:cs="Times New Roman"/>
          <w:sz w:val="24"/>
          <w:szCs w:val="24"/>
        </w:rPr>
        <w:t xml:space="preserve">№ </w:t>
      </w:r>
      <w:r w:rsidRPr="00B771BB">
        <w:rPr>
          <w:rFonts w:ascii="Times New Roman" w:hAnsi="Times New Roman" w:cs="Times New Roman"/>
          <w:sz w:val="24"/>
          <w:szCs w:val="24"/>
        </w:rPr>
        <w:t>167</w:t>
      </w:r>
    </w:p>
    <w:p w14:paraId="6B2E1562" w14:textId="49A0006C" w:rsidR="00B771BB" w:rsidRPr="00B771BB" w:rsidRDefault="00B771BB" w:rsidP="00307B39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14:paraId="1A3D130B" w14:textId="77777777" w:rsidR="00B771BB" w:rsidRPr="00B771BB" w:rsidRDefault="00B771BB" w:rsidP="00307B39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14:paraId="5EE0657E" w14:textId="5899BF25" w:rsidR="00307B39" w:rsidRDefault="00307B39" w:rsidP="005329AC">
      <w:pPr>
        <w:spacing w:line="240" w:lineRule="auto"/>
        <w:ind w:right="-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6AA30F9" w14:textId="60353A98" w:rsidR="00307B39" w:rsidRDefault="00307B39" w:rsidP="005329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>Руководствуясь Федеральными законами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от 06 октября 2003 года № 131-ФЗ (в редакции от </w:t>
      </w:r>
      <w:r w:rsidR="003E5378">
        <w:rPr>
          <w:rFonts w:ascii="Times New Roman" w:hAnsi="Times New Roman" w:cs="Times New Roman"/>
          <w:sz w:val="24"/>
          <w:szCs w:val="24"/>
        </w:rPr>
        <w:t>29</w:t>
      </w:r>
      <w:r w:rsidRPr="006C643D">
        <w:rPr>
          <w:rFonts w:ascii="Times New Roman" w:hAnsi="Times New Roman" w:cs="Times New Roman"/>
          <w:sz w:val="24"/>
          <w:szCs w:val="24"/>
        </w:rPr>
        <w:t>.</w:t>
      </w:r>
      <w:r w:rsidR="006C643D" w:rsidRPr="006C643D">
        <w:rPr>
          <w:rFonts w:ascii="Times New Roman" w:hAnsi="Times New Roman" w:cs="Times New Roman"/>
          <w:sz w:val="24"/>
          <w:szCs w:val="24"/>
        </w:rPr>
        <w:t>0</w:t>
      </w:r>
      <w:r w:rsidR="003E5378">
        <w:rPr>
          <w:rFonts w:ascii="Times New Roman" w:hAnsi="Times New Roman" w:cs="Times New Roman"/>
          <w:sz w:val="24"/>
          <w:szCs w:val="24"/>
        </w:rPr>
        <w:t>5</w:t>
      </w:r>
      <w:r w:rsidRPr="006C643D">
        <w:rPr>
          <w:rFonts w:ascii="Times New Roman" w:hAnsi="Times New Roman" w:cs="Times New Roman"/>
          <w:sz w:val="24"/>
          <w:szCs w:val="24"/>
        </w:rPr>
        <w:t>.202</w:t>
      </w:r>
      <w:r w:rsidR="00CF323D">
        <w:rPr>
          <w:rFonts w:ascii="Times New Roman" w:hAnsi="Times New Roman" w:cs="Times New Roman"/>
          <w:sz w:val="24"/>
          <w:szCs w:val="24"/>
        </w:rPr>
        <w:t>3</w:t>
      </w:r>
      <w:r w:rsidRPr="006C643D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7B3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 xml:space="preserve">от 27.07.2010 </w:t>
      </w:r>
      <w:r w:rsidR="00C869B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07B39">
        <w:rPr>
          <w:rFonts w:ascii="Times New Roman" w:hAnsi="Times New Roman" w:cs="Times New Roman"/>
          <w:sz w:val="24"/>
          <w:szCs w:val="24"/>
        </w:rPr>
        <w:t xml:space="preserve">№ 210-ФЗ (в редакции от </w:t>
      </w:r>
      <w:r w:rsidR="001D3802">
        <w:rPr>
          <w:rFonts w:ascii="Times New Roman" w:hAnsi="Times New Roman" w:cs="Times New Roman"/>
          <w:sz w:val="24"/>
          <w:szCs w:val="24"/>
        </w:rPr>
        <w:t>04</w:t>
      </w:r>
      <w:r w:rsidRPr="00307B39">
        <w:rPr>
          <w:rFonts w:ascii="Times New Roman" w:hAnsi="Times New Roman" w:cs="Times New Roman"/>
          <w:sz w:val="24"/>
          <w:szCs w:val="24"/>
        </w:rPr>
        <w:t>.1</w:t>
      </w:r>
      <w:r w:rsidR="001D3802">
        <w:rPr>
          <w:rFonts w:ascii="Times New Roman" w:hAnsi="Times New Roman" w:cs="Times New Roman"/>
          <w:sz w:val="24"/>
          <w:szCs w:val="24"/>
        </w:rPr>
        <w:t>1</w:t>
      </w:r>
      <w:r w:rsidRPr="00307B39">
        <w:rPr>
          <w:rFonts w:ascii="Times New Roman" w:hAnsi="Times New Roman" w:cs="Times New Roman"/>
          <w:sz w:val="24"/>
          <w:szCs w:val="24"/>
        </w:rPr>
        <w:t>.202</w:t>
      </w:r>
      <w:r w:rsidR="001D3802">
        <w:rPr>
          <w:rFonts w:ascii="Times New Roman" w:hAnsi="Times New Roman" w:cs="Times New Roman"/>
          <w:sz w:val="24"/>
          <w:szCs w:val="24"/>
        </w:rPr>
        <w:t>2</w:t>
      </w:r>
      <w:r w:rsidRPr="00307B39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307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B39">
        <w:rPr>
          <w:rFonts w:ascii="Times New Roman" w:hAnsi="Times New Roman" w:cs="Times New Roman"/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</w:t>
      </w:r>
      <w:r w:rsidR="00C869B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7B39">
        <w:rPr>
          <w:rFonts w:ascii="Times New Roman" w:hAnsi="Times New Roman" w:cs="Times New Roman"/>
          <w:sz w:val="24"/>
          <w:szCs w:val="24"/>
        </w:rPr>
        <w:t xml:space="preserve"> № 220-ФЗ (в редакции от </w:t>
      </w:r>
      <w:r w:rsidR="003E5378">
        <w:rPr>
          <w:rFonts w:ascii="Times New Roman" w:hAnsi="Times New Roman" w:cs="Times New Roman"/>
          <w:sz w:val="24"/>
          <w:szCs w:val="24"/>
        </w:rPr>
        <w:t>13</w:t>
      </w:r>
      <w:r w:rsidRPr="00307B39">
        <w:rPr>
          <w:rFonts w:ascii="Times New Roman" w:hAnsi="Times New Roman" w:cs="Times New Roman"/>
          <w:sz w:val="24"/>
          <w:szCs w:val="24"/>
        </w:rPr>
        <w:t>.</w:t>
      </w:r>
      <w:r w:rsidR="003E5378">
        <w:rPr>
          <w:rFonts w:ascii="Times New Roman" w:hAnsi="Times New Roman" w:cs="Times New Roman"/>
          <w:sz w:val="24"/>
          <w:szCs w:val="24"/>
        </w:rPr>
        <w:t>06</w:t>
      </w:r>
      <w:r w:rsidRPr="00307B39">
        <w:rPr>
          <w:rFonts w:ascii="Times New Roman" w:hAnsi="Times New Roman" w:cs="Times New Roman"/>
          <w:sz w:val="24"/>
          <w:szCs w:val="24"/>
        </w:rPr>
        <w:t>.202</w:t>
      </w:r>
      <w:r w:rsidR="003E5378">
        <w:rPr>
          <w:rFonts w:ascii="Times New Roman" w:hAnsi="Times New Roman" w:cs="Times New Roman"/>
          <w:sz w:val="24"/>
          <w:szCs w:val="24"/>
        </w:rPr>
        <w:t>3</w:t>
      </w:r>
      <w:r w:rsidRPr="00307B39">
        <w:rPr>
          <w:rFonts w:ascii="Times New Roman" w:hAnsi="Times New Roman" w:cs="Times New Roman"/>
          <w:sz w:val="24"/>
          <w:szCs w:val="24"/>
        </w:rPr>
        <w:t xml:space="preserve"> года), ст. ст. 38, 50 Устава Чунского районного муниципального образования</w:t>
      </w:r>
      <w:r w:rsidR="00497FCD">
        <w:rPr>
          <w:rFonts w:ascii="Times New Roman" w:hAnsi="Times New Roman" w:cs="Times New Roman"/>
          <w:sz w:val="24"/>
          <w:szCs w:val="24"/>
        </w:rPr>
        <w:t>,</w:t>
      </w:r>
    </w:p>
    <w:p w14:paraId="3F862851" w14:textId="77777777" w:rsidR="00307B39" w:rsidRDefault="00307B39" w:rsidP="005329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086923" w14:textId="7055E215" w:rsidR="00307B39" w:rsidRPr="00307B39" w:rsidRDefault="00307B39" w:rsidP="005329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455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07B3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7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497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6463F" w14:textId="77777777" w:rsidR="00307B39" w:rsidRPr="00307B39" w:rsidRDefault="00307B39" w:rsidP="005329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07B39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72B1B341" w14:textId="77777777" w:rsidR="00307B39" w:rsidRPr="00307B39" w:rsidRDefault="00307B39" w:rsidP="005329A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ab/>
        <w:t>3.</w:t>
      </w:r>
      <w:r w:rsidRPr="00307B39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2636B2AF" w14:textId="5E673470" w:rsidR="00307B39" w:rsidRDefault="00307B39" w:rsidP="005329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председателя комитета по вопросам ЖКХ администрации Чунского района.</w:t>
      </w:r>
    </w:p>
    <w:p w14:paraId="1B71B6F9" w14:textId="5ECAB102" w:rsidR="00307B39" w:rsidRDefault="00307B39" w:rsidP="009D042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5883F" w14:textId="77777777" w:rsidR="009D042C" w:rsidRPr="00307B39" w:rsidRDefault="009D042C" w:rsidP="009D042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85284C" w14:textId="77777777" w:rsidR="00307B39" w:rsidRPr="00307B39" w:rsidRDefault="00307B39" w:rsidP="009D042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ab/>
      </w:r>
    </w:p>
    <w:p w14:paraId="5E07168A" w14:textId="77777777" w:rsidR="003E5378" w:rsidRDefault="003E5378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307B39" w:rsidRPr="00307B39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7B39" w:rsidRPr="00307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7F481" w14:textId="5E700BF2" w:rsidR="00307B39" w:rsidRPr="00307B39" w:rsidRDefault="00307B39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07B39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</w:r>
      <w:r w:rsidRPr="00307B3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042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07B39">
        <w:rPr>
          <w:rFonts w:ascii="Times New Roman" w:hAnsi="Times New Roman" w:cs="Times New Roman"/>
          <w:sz w:val="24"/>
          <w:szCs w:val="24"/>
        </w:rPr>
        <w:t xml:space="preserve"> </w:t>
      </w:r>
      <w:r w:rsidR="003E5378">
        <w:rPr>
          <w:rFonts w:ascii="Times New Roman" w:hAnsi="Times New Roman" w:cs="Times New Roman"/>
          <w:sz w:val="24"/>
          <w:szCs w:val="24"/>
        </w:rPr>
        <w:t>О</w:t>
      </w:r>
      <w:r w:rsidRPr="00307B39">
        <w:rPr>
          <w:rFonts w:ascii="Times New Roman" w:hAnsi="Times New Roman" w:cs="Times New Roman"/>
          <w:sz w:val="24"/>
          <w:szCs w:val="24"/>
        </w:rPr>
        <w:t>.</w:t>
      </w:r>
      <w:r w:rsidR="003E5378">
        <w:rPr>
          <w:rFonts w:ascii="Times New Roman" w:hAnsi="Times New Roman" w:cs="Times New Roman"/>
          <w:sz w:val="24"/>
          <w:szCs w:val="24"/>
        </w:rPr>
        <w:t>А</w:t>
      </w:r>
      <w:r w:rsidRPr="00307B39">
        <w:rPr>
          <w:rFonts w:ascii="Times New Roman" w:hAnsi="Times New Roman" w:cs="Times New Roman"/>
          <w:sz w:val="24"/>
          <w:szCs w:val="24"/>
        </w:rPr>
        <w:t xml:space="preserve">. </w:t>
      </w:r>
      <w:r w:rsidR="003E5378">
        <w:rPr>
          <w:rFonts w:ascii="Times New Roman" w:hAnsi="Times New Roman" w:cs="Times New Roman"/>
          <w:sz w:val="24"/>
          <w:szCs w:val="24"/>
        </w:rPr>
        <w:t>Толпекина</w:t>
      </w:r>
    </w:p>
    <w:p w14:paraId="361BCD4F" w14:textId="77777777" w:rsidR="00307B39" w:rsidRPr="00307B39" w:rsidRDefault="00307B39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3A01E5F" w14:textId="77777777" w:rsidR="00307B39" w:rsidRPr="00307B39" w:rsidRDefault="00307B39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BA1814" w14:textId="3E03B72B" w:rsidR="00307B39" w:rsidRDefault="00307B39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F96BB26" w14:textId="44966211" w:rsidR="005329AC" w:rsidRDefault="005329AC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83D0808" w14:textId="3869FD4A" w:rsidR="005329AC" w:rsidRDefault="005329AC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26C650" w14:textId="4B92E160" w:rsidR="005329AC" w:rsidRDefault="005329AC" w:rsidP="009D042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C12A53F" w14:textId="77777777" w:rsidR="00421ECD" w:rsidRDefault="00421ECD" w:rsidP="00961497">
      <w:pPr>
        <w:spacing w:after="0"/>
        <w:ind w:left="6804" w:right="-1"/>
        <w:rPr>
          <w:rFonts w:ascii="Times New Roman" w:hAnsi="Times New Roman" w:cs="Times New Roman"/>
          <w:sz w:val="24"/>
          <w:szCs w:val="24"/>
        </w:rPr>
        <w:sectPr w:rsidR="00421ECD" w:rsidSect="009D7444">
          <w:headerReference w:type="default" r:id="rId9"/>
          <w:pgSz w:w="11906" w:h="16838" w:code="9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14:paraId="368370ED" w14:textId="3D7783E5" w:rsidR="0031331A" w:rsidRPr="0031331A" w:rsidRDefault="0031331A" w:rsidP="00961497">
      <w:pPr>
        <w:spacing w:after="0"/>
        <w:ind w:left="6804" w:right="-1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94EB1">
        <w:rPr>
          <w:rFonts w:ascii="Times New Roman" w:hAnsi="Times New Roman" w:cs="Times New Roman"/>
          <w:sz w:val="24"/>
          <w:szCs w:val="24"/>
        </w:rPr>
        <w:t>ТВЕРЖДЕН</w:t>
      </w:r>
    </w:p>
    <w:p w14:paraId="6B8FFF9F" w14:textId="77777777" w:rsidR="0031331A" w:rsidRPr="0031331A" w:rsidRDefault="0031331A" w:rsidP="00961497">
      <w:pPr>
        <w:spacing w:after="0"/>
        <w:ind w:left="6804" w:right="-1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E4E7A90" w14:textId="77777777" w:rsidR="0031331A" w:rsidRPr="0031331A" w:rsidRDefault="0031331A" w:rsidP="00961497">
      <w:pPr>
        <w:spacing w:after="0"/>
        <w:ind w:left="6804" w:right="-1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>Чунского района</w:t>
      </w:r>
    </w:p>
    <w:p w14:paraId="76C27497" w14:textId="66358276" w:rsidR="00B93837" w:rsidRDefault="00C7417A" w:rsidP="00961497">
      <w:pPr>
        <w:spacing w:after="0" w:line="276" w:lineRule="auto"/>
        <w:ind w:left="6804" w:right="-1"/>
        <w:rPr>
          <w:rFonts w:ascii="Times New Roman" w:hAnsi="Times New Roman" w:cs="Times New Roman"/>
          <w:sz w:val="24"/>
          <w:szCs w:val="24"/>
        </w:rPr>
      </w:pPr>
      <w:r w:rsidRPr="0031331A">
        <w:rPr>
          <w:rFonts w:ascii="Times New Roman" w:hAnsi="Times New Roman" w:cs="Times New Roman"/>
          <w:sz w:val="24"/>
          <w:szCs w:val="24"/>
        </w:rPr>
        <w:t>О</w:t>
      </w:r>
      <w:r w:rsidR="0031331A" w:rsidRPr="003133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05.07.2023 </w:t>
      </w:r>
      <w:bookmarkStart w:id="0" w:name="_GoBack"/>
      <w:bookmarkEnd w:id="0"/>
      <w:r w:rsidR="0031331A" w:rsidRPr="0031331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14:paraId="1DF47331" w14:textId="77777777" w:rsidR="0031331A" w:rsidRPr="0031331A" w:rsidRDefault="0031331A" w:rsidP="000B27CA">
      <w:pPr>
        <w:spacing w:after="0" w:line="240" w:lineRule="auto"/>
        <w:ind w:left="-360" w:right="282"/>
        <w:jc w:val="right"/>
        <w:rPr>
          <w:rFonts w:ascii="Times New Roman" w:hAnsi="Times New Roman" w:cs="Times New Roman"/>
          <w:sz w:val="24"/>
          <w:szCs w:val="24"/>
        </w:rPr>
      </w:pPr>
    </w:p>
    <w:p w14:paraId="12E15DC1" w14:textId="77777777" w:rsidR="00703471" w:rsidRDefault="00B93837" w:rsidP="000B27C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 «</w:t>
      </w:r>
      <w:r w:rsidR="00703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Внесение в реестр </w:t>
      </w:r>
    </w:p>
    <w:p w14:paraId="25684188" w14:textId="77777777" w:rsidR="00703471" w:rsidRDefault="00703471" w:rsidP="000B27C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парковочных разрешений записи о парковочном разрешении, сведений</w:t>
      </w:r>
    </w:p>
    <w:p w14:paraId="6FA3010D" w14:textId="77777777" w:rsidR="00703471" w:rsidRDefault="00703471" w:rsidP="000B27C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изменении записи, о продлении действия парковочного разрешения </w:t>
      </w:r>
    </w:p>
    <w:p w14:paraId="1CFFC85B" w14:textId="7367D4CF" w:rsidR="00B93837" w:rsidRPr="00B93837" w:rsidRDefault="00703471" w:rsidP="000B27CA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 аннулировании записи о парковочном разрешении</w:t>
      </w:r>
      <w:r w:rsidR="00B93837"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6D265CA" w14:textId="4AB9A75E" w:rsidR="00B93837" w:rsidRDefault="00CC5015" w:rsidP="009D042C">
      <w:pPr>
        <w:pStyle w:val="a9"/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=</w:instrText>
      </w:r>
      <w:r w:rsidR="00FC4550" w:rsidRPr="006C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1\*</w:instrTex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FC45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I</w: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93837" w:rsidRPr="006C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End w:id="1"/>
    </w:p>
    <w:p w14:paraId="4F56AACC" w14:textId="77777777" w:rsidR="009D042C" w:rsidRPr="00B93837" w:rsidRDefault="009D042C" w:rsidP="009D042C">
      <w:pPr>
        <w:pStyle w:val="a9"/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06BB6" w14:textId="77777777" w:rsidR="00B93837" w:rsidRPr="00B93837" w:rsidRDefault="00B93837" w:rsidP="000B27CA">
      <w:pPr>
        <w:shd w:val="clear" w:color="auto" w:fill="FFFFFF"/>
        <w:spacing w:after="225" w:line="240" w:lineRule="auto"/>
        <w:ind w:left="16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14:paraId="05424566" w14:textId="1BB33976" w:rsidR="00B93837" w:rsidRDefault="00B93837" w:rsidP="009D042C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C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1D0FAF" w:rsidRP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</w:t>
      </w:r>
      <w:r w:rsid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 w:rsid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7003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bookmark3"/>
    </w:p>
    <w:p w14:paraId="4B59A962" w14:textId="77777777" w:rsidR="009D042C" w:rsidRPr="009D042C" w:rsidRDefault="009D042C" w:rsidP="009D042C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7F5E7" w14:textId="0622EF48" w:rsidR="00B93837" w:rsidRPr="002014A7" w:rsidRDefault="00B93837" w:rsidP="00573825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bookmarkEnd w:id="2"/>
    </w:p>
    <w:p w14:paraId="4242BF25" w14:textId="12567BCC" w:rsidR="00B93837" w:rsidRP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получение муниципальной услуги являются </w:t>
      </w:r>
      <w:r w:rsidR="005329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="007D3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Заявитель).</w:t>
      </w:r>
    </w:p>
    <w:p w14:paraId="15ABC07E" w14:textId="1C236F95" w:rsid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Заявителей, указанных в пункте</w:t>
      </w:r>
      <w:r w:rsidR="0053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редставитель).</w:t>
      </w:r>
    </w:p>
    <w:p w14:paraId="2E93668B" w14:textId="77777777" w:rsidR="00B93837" w:rsidRPr="00B93837" w:rsidRDefault="00B93837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45146" w14:textId="77777777" w:rsidR="00B93837" w:rsidRPr="002014A7" w:rsidRDefault="00B93837" w:rsidP="00AF0F7F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5"/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</w:t>
      </w:r>
      <w:r w:rsidRPr="00201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3"/>
    </w:p>
    <w:p w14:paraId="35AEF0C7" w14:textId="3DCC93B6" w:rsidR="00B93837" w:rsidRP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осуществляется:</w:t>
      </w:r>
    </w:p>
    <w:p w14:paraId="1F7224AB" w14:textId="516E1DEF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 район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</w:t>
      </w:r>
      <w:r w:rsidR="0042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54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9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42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многофункциональном центре предоставления государственных и муниципальных услуг (далее </w:t>
      </w:r>
      <w:r w:rsidR="00B729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центр);</w:t>
      </w:r>
    </w:p>
    <w:p w14:paraId="4C054A65" w14:textId="240E3CF8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в Уполномоченном органе или многофункциональном центре;</w:t>
      </w:r>
    </w:p>
    <w:p w14:paraId="1EC88612" w14:textId="3E9DEF20" w:rsid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14:paraId="4C9A576A" w14:textId="2B992957" w:rsidR="00B93837" w:rsidRPr="00B93837" w:rsidRDefault="00AF0F7F" w:rsidP="00AF0F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открытой и доступной информации:</w:t>
      </w:r>
    </w:p>
    <w:p w14:paraId="58186AAE" w14:textId="48514808" w:rsidR="00B93837" w:rsidRPr="00B93837" w:rsidRDefault="00AF0F7F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B93837" w:rsidRPr="004C4E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9C7F61" w:rsidRPr="004C4EF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https://www.gosuslugi.r</w:t>
        </w:r>
        <w:r w:rsidR="009C7F61" w:rsidRPr="004C4EF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</w:t>
        </w:r>
        <w:r w:rsidR="009C7F61" w:rsidRPr="004C4EFF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/</w:t>
        </w:r>
      </w:hyperlink>
      <w:r w:rsidR="00B93837" w:rsidRPr="004C4E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ЕПГУ);</w:t>
      </w:r>
      <w:r w:rsidR="00B7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4D1081" w14:textId="77777777" w:rsidR="009C7F61" w:rsidRDefault="004222DF" w:rsidP="009C7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9C7F61" w:rsidRPr="009C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://</w:t>
        </w:r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chuna</w:t>
        </w:r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mo</w:t>
        </w:r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38.</w:t>
        </w:r>
        <w:r w:rsidR="009C7F61" w:rsidRPr="004C4EFF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9C7F61" w:rsidRPr="009C7F6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095812" w:rsidRPr="009C7F61">
        <w:rPr>
          <w:rFonts w:ascii="Times New Roman" w:hAnsi="Times New Roman" w:cs="Times New Roman"/>
          <w:sz w:val="24"/>
          <w:szCs w:val="24"/>
        </w:rPr>
        <w:t>;</w:t>
      </w:r>
    </w:p>
    <w:p w14:paraId="57383FEB" w14:textId="7C7F0717" w:rsidR="00B93837" w:rsidRPr="009C7F61" w:rsidRDefault="009C7F61" w:rsidP="009C7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информационных стендах</w:t>
      </w:r>
      <w:r w:rsidR="0042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центра.</w:t>
      </w:r>
    </w:p>
    <w:p w14:paraId="4E994916" w14:textId="2623D21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 вопросам, касающимся:</w:t>
      </w:r>
    </w:p>
    <w:p w14:paraId="6995A8CE" w14:textId="35F86A2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14:paraId="2D79E28B" w14:textId="0E03756B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</w:t>
      </w:r>
      <w:r w:rsidR="004222DF" w:rsidRPr="0042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37F4C411" w14:textId="6A242203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справочной информации о работе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1A67D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подразделений):</w:t>
      </w:r>
    </w:p>
    <w:p w14:paraId="44128449" w14:textId="6DFA0E0C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569C2A2" w14:textId="2CF9D3E1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14:paraId="155C79BA" w14:textId="07421969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7B682E1" w14:textId="0DD58D3E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4FC7AEF4" w14:textId="54982A8F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C80EC2E" w14:textId="6CA5A223" w:rsid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559A5D8" w14:textId="71D89B23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заявителя (лично или по телефону) должностное лицо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B3C2809" w14:textId="2BFEB97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B90C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 и должности специалиста, принявшего телефонный звонок.</w:t>
      </w:r>
    </w:p>
    <w:p w14:paraId="5DD8AF91" w14:textId="5DFEED0C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</w:t>
      </w:r>
      <w:r w:rsidR="007D00B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должен быть сообщен телефонный номер, по которому можно будет получить необходимую информацию.</w:t>
      </w:r>
    </w:p>
    <w:p w14:paraId="5CD446C2" w14:textId="5A66EC0C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должностное лицо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F94EB1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один из следующих вариантов дальнейших действий:</w:t>
      </w:r>
    </w:p>
    <w:p w14:paraId="56AB6EB2" w14:textId="13B2B7D7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обращение в письменной форме;</w:t>
      </w:r>
    </w:p>
    <w:p w14:paraId="09C283ED" w14:textId="4A438048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другое время для консультации.</w:t>
      </w:r>
    </w:p>
    <w:p w14:paraId="064BC5BC" w14:textId="2FFA66B6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F94EB1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3ED7E56" w14:textId="19FEF95D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14:paraId="1ABACD2A" w14:textId="65B11A0F" w:rsidR="00AF0F7F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14:paraId="2EBE6BB7" w14:textId="17421CA1" w:rsidR="00AF0F7F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должностное лицо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 в порядке, установленном Федеральным законом от 02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59-ФЗ «О порядке рассмотрения обращений граждан Российской Федерации» (далее - Федеральный закон 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59-ФЗ).</w:t>
      </w:r>
    </w:p>
    <w:p w14:paraId="1A11D42C" w14:textId="185F9683" w:rsidR="00B93837" w:rsidRPr="00B93837" w:rsidRDefault="00D0773A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861.</w:t>
      </w:r>
    </w:p>
    <w:p w14:paraId="7A104049" w14:textId="75A3E5B9" w:rsidR="00AF0F7F" w:rsidRDefault="00D0773A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</w:t>
      </w:r>
      <w:r w:rsidR="007D00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BE01261" w14:textId="63228EBB" w:rsidR="00B93837" w:rsidRPr="00B93837" w:rsidRDefault="00095812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стендах в местах предоставления муниципальной услуги и услуг, которые являются необходимыми и обязательными для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и в многофункциональном центре размещается следующая справочная информация:</w:t>
      </w:r>
    </w:p>
    <w:p w14:paraId="7E2DC789" w14:textId="767E72C7" w:rsidR="00B93837" w:rsidRPr="00B93837" w:rsidRDefault="0009581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CF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услуги, а также многофункциональных центров;</w:t>
      </w:r>
    </w:p>
    <w:p w14:paraId="3D4CCABB" w14:textId="5719E85F" w:rsidR="00B93837" w:rsidRPr="00B93837" w:rsidRDefault="0009581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CF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 муниципальной услуги, в том числе номер телефона-автоинформатора (при наличии);</w:t>
      </w:r>
    </w:p>
    <w:p w14:paraId="0164922F" w14:textId="06DD5F67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F94EB1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«Интернет».</w:t>
      </w:r>
    </w:p>
    <w:p w14:paraId="0F9366FC" w14:textId="58A4359B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залах ожидания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F94EB1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который по требованию Заявителя предоставляется ему для ознакомления.</w:t>
      </w:r>
    </w:p>
    <w:p w14:paraId="1AD8F7AF" w14:textId="30D588BF" w:rsidR="00AF0F7F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</w:t>
      </w:r>
      <w:r w:rsidR="00F94EB1" w:rsidRP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F94EB1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к информированию, установленных Административным регламентом.</w:t>
      </w:r>
    </w:p>
    <w:p w14:paraId="72BE8098" w14:textId="137D3EA7" w:rsidR="00B93837" w:rsidRDefault="001A2542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по телефону, посредством электронной почты.</w:t>
      </w:r>
    </w:p>
    <w:p w14:paraId="4B8D1707" w14:textId="77777777" w:rsidR="00AF0F7F" w:rsidRPr="00B93837" w:rsidRDefault="00AF0F7F" w:rsidP="00AF0F7F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5A1DE" w14:textId="090D4D74" w:rsidR="00E6666A" w:rsidRDefault="00DF3226" w:rsidP="001A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4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="00FC4550" w:rsidRPr="006C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>=2\*</w:instrTex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ROMAN</w:instrTex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</w:instrTex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FC45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ru-RU"/>
        </w:rPr>
        <w:t>II</w:t>
      </w:r>
      <w:r w:rsidR="00FC4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93837" w:rsidRPr="00130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  <w:bookmarkEnd w:id="4"/>
    </w:p>
    <w:p w14:paraId="5E610553" w14:textId="77777777" w:rsidR="009D042C" w:rsidRPr="009D042C" w:rsidRDefault="009D042C" w:rsidP="001A254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40B1037" w14:textId="77777777" w:rsidR="00D0773A" w:rsidRDefault="00B93837" w:rsidP="001A2542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2E33A551" w14:textId="552519FB" w:rsidR="00B93837" w:rsidRPr="00B93837" w:rsidRDefault="00E6666A" w:rsidP="00D0773A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«</w:t>
      </w:r>
      <w:r w:rsidR="001A4DDE" w:rsidRPr="001D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0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CF35B" w14:textId="77777777" w:rsidR="00D0773A" w:rsidRDefault="00B93837" w:rsidP="00D0773A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самоуправления (организации), предоставляющего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муниципальную услугу</w:t>
      </w:r>
    </w:p>
    <w:p w14:paraId="298F9577" w14:textId="6DA313C0" w:rsidR="00B93837" w:rsidRPr="00B93837" w:rsidRDefault="00E6666A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20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</w:t>
      </w:r>
      <w:r w:rsidR="00FC4550" w:rsidRP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Чунского район</w:t>
      </w:r>
      <w:r w:rsidR="00F4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5CF49" w14:textId="07571C5C" w:rsidR="00B9383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принимают участие 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соответствующего соглашения о взаимодействии).</w:t>
      </w:r>
    </w:p>
    <w:p w14:paraId="05ECDD29" w14:textId="57E4901A" w:rsidR="00B93837" w:rsidRP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DF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 w:rsidR="00FC4550" w:rsidRP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с:</w:t>
      </w:r>
    </w:p>
    <w:p w14:paraId="6AED11DC" w14:textId="458BDEB8" w:rsidR="00B93837" w:rsidRDefault="00604AE7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внутренних дел Российской Федерации для п</w:t>
      </w:r>
      <w:r w:rsidR="004A0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олучения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</w:t>
      </w:r>
      <w:r w:rsidR="004A0E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EC032D" w14:textId="4A37F270" w:rsidR="004A0E2D" w:rsidRDefault="004A0E2D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собственниках (владельцах) транспортных средств;</w:t>
      </w:r>
    </w:p>
    <w:p w14:paraId="5F5C9E48" w14:textId="18197042" w:rsidR="004A0E2D" w:rsidRDefault="004A0E2D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отсутствии задолженностей по уплате штрафов (административных правонарушений);</w:t>
      </w:r>
    </w:p>
    <w:p w14:paraId="22F4450F" w14:textId="7BDAD87D" w:rsidR="004A0E2D" w:rsidRDefault="004A0E2D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регистрационном учете по месту жительства и месту пребывания;</w:t>
      </w:r>
    </w:p>
    <w:p w14:paraId="15B026E1" w14:textId="5C910306" w:rsidR="004A0E2D" w:rsidRDefault="004A0E2D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Федеральным Казначейством России для получения подтверждения заявителем уплаты денежных средств;</w:t>
      </w:r>
    </w:p>
    <w:p w14:paraId="422DF058" w14:textId="6C5388CB" w:rsidR="004A0E2D" w:rsidRPr="00B93837" w:rsidRDefault="004A0E2D" w:rsidP="00D0773A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Федеральной государственной информационной системой «Федеральный реестр инвалидов» для получения сведений об инвалидности.</w:t>
      </w:r>
    </w:p>
    <w:p w14:paraId="06E8B49E" w14:textId="50F3E7ED" w:rsidR="00604AE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 w:rsidR="00FC4550" w:rsidRP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="00FC4550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 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198442B" w14:textId="77777777" w:rsidR="00B93837" w:rsidRPr="00604AE7" w:rsidRDefault="00B93837" w:rsidP="00604AE7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10"/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результата предоставления</w:t>
      </w:r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</w:t>
      </w:r>
      <w:bookmarkEnd w:id="5"/>
    </w:p>
    <w:p w14:paraId="797C205A" w14:textId="2E8A6229" w:rsid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4A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39CBE9AB" w14:textId="68EAC530" w:rsidR="004A0E2D" w:rsidRDefault="004A0E2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выдача парковочного разрешени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продление;</w:t>
      </w:r>
    </w:p>
    <w:p w14:paraId="703199CC" w14:textId="77777777" w:rsidR="00EC4215" w:rsidRDefault="004A0E2D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изменение или аннулирование парковочного разрешения</w:t>
      </w:r>
      <w:r w:rsidR="00EC42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D58ACF" w14:textId="44C7D8A9" w:rsidR="00EC4215" w:rsidRDefault="00EC4215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об отказе в предоставлении услуги.</w:t>
      </w:r>
    </w:p>
    <w:p w14:paraId="5BD6C6F3" w14:textId="6775DEAE" w:rsidR="00EC4215" w:rsidRDefault="00EC4215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парковочных разрешений ведется в электронном виде посредством внесения в него (изменений) записей.</w:t>
      </w:r>
    </w:p>
    <w:p w14:paraId="5D3DDAA7" w14:textId="2213FA3A" w:rsidR="004831E7" w:rsidRDefault="00EC4215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C1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заверяется должностными лицами, уполномоченными </w:t>
      </w:r>
      <w:r w:rsidR="00483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принятие решения о предоставлении муниципальной услуги.</w:t>
      </w:r>
    </w:p>
    <w:p w14:paraId="2E4B8CD2" w14:textId="15DB6ABD" w:rsidR="004A0E2D" w:rsidRPr="00B93837" w:rsidRDefault="004831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результата предоставления муниципальной услуги на бумажном носителе Заявитель имеет право обратиться в</w:t>
      </w:r>
      <w:r w:rsidR="00FC4550" w:rsidRP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0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09D284" w14:textId="4140CCDA" w:rsidR="00604AE7" w:rsidRPr="00B93837" w:rsidRDefault="00604AE7" w:rsidP="004831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C8B552" w14:textId="77777777" w:rsidR="00B93837" w:rsidRPr="00B9383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услуги, в том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числе с учетом необходимости обращения в организации, участвующие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предоставлении муниципальной услуги, срок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приостановления предоставления муниципальной услуги,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срок выдачи (направления) документов, являющихся результатом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6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7FD50A57" w14:textId="1A9ECE7A" w:rsidR="004831E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31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</w:t>
      </w:r>
      <w:r w:rsid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7 (семи) рабочих дней со дня регистрации заявления и документов, необходимых для получения муниципальной услуги в</w:t>
      </w:r>
      <w:r w:rsidR="00B83597" w:rsidRP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 заявителю способом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в заявлении один из результатов, указанных в пункте </w:t>
      </w:r>
      <w:r w:rsidR="00BB0501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D0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34E0D81E" w14:textId="6520F488" w:rsidR="00B93837" w:rsidRDefault="00D0660B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671E87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выдачи парковочного разрешения не может превышать 7 (сем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дней.</w:t>
      </w:r>
    </w:p>
    <w:p w14:paraId="671A28E1" w14:textId="10CAFD40" w:rsidR="00B93837" w:rsidRDefault="00D0660B" w:rsidP="007522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2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75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записи, о продлении действия или аннулировании записи о парковочном разрешении срок не может превышать 2 (двух) рабочих дней.</w:t>
      </w:r>
    </w:p>
    <w:p w14:paraId="77784DA5" w14:textId="77777777" w:rsidR="00604AE7" w:rsidRPr="00B93837" w:rsidRDefault="00604AE7" w:rsidP="00604AE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F362" w14:textId="77777777" w:rsidR="00604AE7" w:rsidRDefault="00B93837" w:rsidP="00604AE7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12"/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</w:p>
    <w:p w14:paraId="719F3E84" w14:textId="31FEF8E3" w:rsidR="00B93837" w:rsidRPr="00604AE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  <w:bookmarkEnd w:id="6"/>
    </w:p>
    <w:p w14:paraId="043AE7A2" w14:textId="48A09228" w:rsidR="00B93837" w:rsidRDefault="00604AE7" w:rsidP="00DA6112">
      <w:pPr>
        <w:shd w:val="clear" w:color="auto" w:fill="FFFFFF"/>
        <w:spacing w:before="24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752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</w:t>
      </w:r>
      <w:r w:rsidR="00015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</w:t>
      </w:r>
      <w:r w:rsidR="00D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DA61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работников размещен на</w:t>
      </w:r>
      <w:r w:rsidR="00DA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r w:rsidR="00DA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ЕПГУ.</w:t>
      </w:r>
      <w:r w:rsidR="00DA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969B0E" w14:textId="488C2F46" w:rsidR="00044EC6" w:rsidRDefault="00044EC6" w:rsidP="00F2789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B8359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83597" w:rsidRP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EF7B2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соответствующем разделе федеральной государственной информационной системы «Федеральный реестр государственных и муниципальных услуг (функций)».</w:t>
      </w:r>
    </w:p>
    <w:p w14:paraId="1A25A217" w14:textId="77777777" w:rsidR="00604AE7" w:rsidRPr="00B93837" w:rsidRDefault="00604AE7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4F044" w14:textId="30CDA35A" w:rsidR="00B93837" w:rsidRPr="00B83597" w:rsidRDefault="00B93837" w:rsidP="00604AE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E12464F" w14:textId="5BAC7F60" w:rsidR="00B93837" w:rsidRDefault="00604AE7" w:rsidP="00604AE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7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7C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</w:t>
      </w:r>
      <w:r w:rsidR="007819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 представляет:</w:t>
      </w:r>
    </w:p>
    <w:p w14:paraId="35C6156F" w14:textId="4E67F851" w:rsidR="0013055E" w:rsidRDefault="00EF7B28" w:rsidP="00DD7DA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Независимо </w:t>
      </w:r>
      <w:r w:rsidR="00DD7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</w:t>
      </w:r>
      <w:r w:rsidR="00BB0501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D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регламента:</w:t>
      </w:r>
    </w:p>
    <w:p w14:paraId="3E2003DD" w14:textId="442D17FB" w:rsidR="00B93837" w:rsidRPr="00B93837" w:rsidRDefault="0013055E" w:rsidP="00D077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муниципальной услуги по форме, согласно Приложению № </w:t>
      </w:r>
      <w:r w:rsidR="00DD7D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6D4113D8" w14:textId="50E81AF8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</w:t>
      </w:r>
      <w:r w:rsidR="0090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одачи заявления в какой-либо иной форме. </w:t>
      </w:r>
    </w:p>
    <w:p w14:paraId="74A32825" w14:textId="4A8B1557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32481C30" w14:textId="54BE89FD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14:paraId="136E23F3" w14:textId="57C0D6C5" w:rsidR="00B93837" w:rsidRPr="00B93837" w:rsidRDefault="00DD7DA7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3597" w:rsidRP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9A133B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центре;</w:t>
      </w:r>
    </w:p>
    <w:p w14:paraId="0365D1D6" w14:textId="794EAE72" w:rsidR="00B93837" w:rsidRPr="00B93837" w:rsidRDefault="009A133B" w:rsidP="002C0BF7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в</w:t>
      </w:r>
      <w:r w:rsidR="00B83597" w:rsidRP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многофункциональном центре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206D49" w14:textId="403BCD96" w:rsidR="003515AE" w:rsidRDefault="009A133B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окумент, удостоверяющий личность 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93837" w:rsidRPr="00B9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(предоставляется в случае личного </w:t>
      </w:r>
      <w:r w:rsidR="00050EB8" w:rsidRPr="00DD42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</w:t>
      </w:r>
      <w:r w:rsidR="00B83597" w:rsidRPr="00DD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</w:t>
      </w:r>
      <w:r w:rsidR="00050EB8" w:rsidRPr="00DD429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направления заявления посредств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A5298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сведения</w:t>
      </w:r>
      <w:r w:rsidR="0005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документа, удостоверяющего личность заявителя</w:t>
      </w:r>
      <w:r w:rsidR="00A52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формируются при подтверждении учетной записи в Единой системе иде</w:t>
      </w:r>
      <w:r w:rsidR="000430A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</w:t>
      </w:r>
      <w:r w:rsidR="00A5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фикации </w:t>
      </w:r>
      <w:r w:rsidR="0004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аутентификации (далее</w:t>
      </w:r>
      <w:r w:rsidR="0053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4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01F19AF4" w14:textId="391C13A3" w:rsidR="003515AE" w:rsidRDefault="003515AE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</w:t>
      </w:r>
      <w:r w:rsidR="00DD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</w:t>
      </w:r>
      <w:r w:rsidRPr="0035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электронной подписи в формате</w:t>
      </w:r>
      <w:r w:rsidRPr="0035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Pr="003515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BB5F29" w14:textId="77777777" w:rsidR="000C3DF4" w:rsidRDefault="003515AE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3D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право собственности (в случае, если, права не зарегистрированы в Едином государственном реестре недвижимости);</w:t>
      </w:r>
    </w:p>
    <w:p w14:paraId="647984A3" w14:textId="77777777" w:rsidR="000C3DF4" w:rsidRDefault="000C3DF4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договор социального найма;</w:t>
      </w:r>
    </w:p>
    <w:p w14:paraId="2CFEB1CC" w14:textId="77777777" w:rsidR="000C3DF4" w:rsidRDefault="000C3DF4" w:rsidP="002C0BF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договор найма служебного помещения.</w:t>
      </w:r>
    </w:p>
    <w:p w14:paraId="33EB7799" w14:textId="4AB1A36E" w:rsidR="009A133B" w:rsidRDefault="000C3DF4" w:rsidP="00F4498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Заявления и прилагаемые документы, указанные в настоящем пункте Административного регламента, направляются (подаются) в</w:t>
      </w:r>
      <w:r w:rsidR="00DD4292" w:rsidRPr="00DD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</w:t>
      </w:r>
      <w:r w:rsidR="00DD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путем заполнения формы запроса</w:t>
      </w:r>
      <w:r w:rsidR="00DD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ЕПГУ.</w:t>
      </w:r>
      <w:r w:rsidR="0035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BD79498" w14:textId="77777777" w:rsidR="003639FA" w:rsidRPr="00B93837" w:rsidRDefault="003639FA" w:rsidP="00F4498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882FF" w14:textId="4FC37F8D" w:rsidR="00F44989" w:rsidRPr="00F44989" w:rsidRDefault="00B93837" w:rsidP="002C0BF7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 и сведений, необходимых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соответствии с нормативными правовыми актами для предоставления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услуги, которые находятся в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распоряжении государственных органов, органов местного самоуправления 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иных органов, участвующих в предоставлении</w:t>
      </w:r>
      <w:r w:rsidRPr="00B9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услуг</w:t>
      </w:r>
    </w:p>
    <w:p w14:paraId="1D633C2D" w14:textId="0EE706AF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2.</w:t>
      </w:r>
      <w:r w:rsidR="006167C1">
        <w:rPr>
          <w:rFonts w:ascii="Times New Roman" w:hAnsi="Times New Roman" w:cs="Times New Roman"/>
          <w:sz w:val="24"/>
          <w:szCs w:val="24"/>
        </w:rPr>
        <w:t>15.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3084C37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случае обращения заявителя за выдачей парковочного разрешения или его продления:</w:t>
      </w:r>
    </w:p>
    <w:p w14:paraId="7060807E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1) сведения о собственниках (владельцах) транспортных средств;</w:t>
      </w:r>
    </w:p>
    <w:p w14:paraId="412E498D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2) сведения об отсутствии задолженностей по уплате штрафов (административных правонарушений);</w:t>
      </w:r>
    </w:p>
    <w:p w14:paraId="27C886A8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3) подтверждение заявителем уплаты денежных средств;</w:t>
      </w:r>
    </w:p>
    <w:p w14:paraId="52E2AC1A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4) документ, подтверждающий право собственности (в случае, если права не зарегистрированы в Едином государственном реестре недвижимости);</w:t>
      </w:r>
    </w:p>
    <w:p w14:paraId="5CF14FD0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5) сведения о регистрационном учете по месту жительства и месту пребывания;</w:t>
      </w:r>
    </w:p>
    <w:p w14:paraId="308FCDC2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6) сведения об инвалидности.</w:t>
      </w:r>
    </w:p>
    <w:p w14:paraId="17D5543C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случае обращения за внесением изменений в парковочное разрешение:</w:t>
      </w:r>
    </w:p>
    <w:p w14:paraId="6E0D4395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1) сведения о собственниках (владельцах) транспортных средств;</w:t>
      </w:r>
    </w:p>
    <w:p w14:paraId="0DE69767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lastRenderedPageBreak/>
        <w:t>2) документ, подтверждающий право собственности (в случае, если права зарегистрированы в Едином государственном реестре недвижимости);</w:t>
      </w:r>
    </w:p>
    <w:p w14:paraId="624B1006" w14:textId="22799DEC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3)</w:t>
      </w:r>
      <w:r w:rsidR="007D38FE">
        <w:rPr>
          <w:rFonts w:ascii="Times New Roman" w:hAnsi="Times New Roman" w:cs="Times New Roman"/>
          <w:sz w:val="24"/>
          <w:szCs w:val="24"/>
        </w:rPr>
        <w:t> </w:t>
      </w:r>
      <w:r w:rsidRPr="00F34940">
        <w:rPr>
          <w:rFonts w:ascii="Times New Roman" w:hAnsi="Times New Roman" w:cs="Times New Roman"/>
          <w:sz w:val="24"/>
          <w:szCs w:val="24"/>
        </w:rPr>
        <w:t>сведения об отсутствии задолженностей по уплате штрафов (административных правонарушений).</w:t>
      </w:r>
    </w:p>
    <w:p w14:paraId="74B2AC90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случае аннулирования парковочного разрешения:</w:t>
      </w:r>
    </w:p>
    <w:p w14:paraId="05931038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1) документ, подтверждающий право собственности (в случае, если права зарегистрированы в Едином государственном реестре недвижимости);</w:t>
      </w:r>
    </w:p>
    <w:p w14:paraId="75E1EA37" w14:textId="777777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2) сведения об отсутствии задолженностей по уплате штрафов (административных правонарушений).</w:t>
      </w:r>
    </w:p>
    <w:p w14:paraId="76E330D2" w14:textId="79DF8003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2.</w:t>
      </w:r>
      <w:r w:rsidR="006167C1">
        <w:rPr>
          <w:rFonts w:ascii="Times New Roman" w:hAnsi="Times New Roman" w:cs="Times New Roman"/>
          <w:sz w:val="24"/>
          <w:szCs w:val="24"/>
        </w:rPr>
        <w:t>16.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14:paraId="04D4D769" w14:textId="36ADF93D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1</w:t>
      </w:r>
      <w:r w:rsidR="005329AC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CF2D7F">
        <w:rPr>
          <w:rFonts w:ascii="Times New Roman" w:hAnsi="Times New Roman" w:cs="Times New Roman"/>
          <w:sz w:val="24"/>
          <w:szCs w:val="24"/>
        </w:rPr>
        <w:t>п</w:t>
      </w:r>
      <w:r w:rsidRPr="00F34940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74589901" w14:textId="5A09713E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</w:t>
      </w:r>
      <w:r w:rsidR="005329AC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CF2D7F">
        <w:rPr>
          <w:rFonts w:ascii="Times New Roman" w:hAnsi="Times New Roman" w:cs="Times New Roman"/>
          <w:sz w:val="24"/>
          <w:szCs w:val="24"/>
        </w:rPr>
        <w:t>п</w:t>
      </w:r>
      <w:r w:rsidRPr="00F34940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5329AC">
        <w:rPr>
          <w:rFonts w:ascii="Times New Roman" w:hAnsi="Times New Roman" w:cs="Times New Roman"/>
          <w:sz w:val="24"/>
          <w:szCs w:val="24"/>
        </w:rPr>
        <w:t xml:space="preserve">Иркутской области, </w:t>
      </w:r>
      <w:r w:rsidRPr="00F34940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5329AC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Pr="00F34940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 xml:space="preserve"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27.10.2010 </w:t>
      </w:r>
      <w:r w:rsidR="00F142EA">
        <w:rPr>
          <w:rFonts w:ascii="Times New Roman" w:hAnsi="Times New Roman" w:cs="Times New Roman"/>
          <w:sz w:val="24"/>
          <w:szCs w:val="24"/>
        </w:rPr>
        <w:t xml:space="preserve">года </w:t>
      </w:r>
      <w:r w:rsidR="005329AC">
        <w:rPr>
          <w:rFonts w:ascii="Times New Roman" w:hAnsi="Times New Roman" w:cs="Times New Roman"/>
          <w:sz w:val="24"/>
          <w:szCs w:val="24"/>
        </w:rPr>
        <w:t xml:space="preserve">    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210-ФЗ </w:t>
      </w:r>
      <w:r w:rsidR="00937CE9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37CE9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210-ФЗ).</w:t>
      </w:r>
    </w:p>
    <w:p w14:paraId="05F2AE9B" w14:textId="369EF413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3</w:t>
      </w:r>
      <w:r w:rsidR="005329AC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CF2D7F">
        <w:rPr>
          <w:rFonts w:ascii="Times New Roman" w:hAnsi="Times New Roman" w:cs="Times New Roman"/>
          <w:sz w:val="24"/>
          <w:szCs w:val="24"/>
        </w:rPr>
        <w:t>п</w:t>
      </w:r>
      <w:r w:rsidRPr="00F34940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услуги, за исключением следующих случаев:</w:t>
      </w:r>
    </w:p>
    <w:p w14:paraId="4A2131DF" w14:textId="3EC16F7D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6830F60" w14:textId="6F78A9F4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 и не включенных в представленный ранее комплект документов;</w:t>
      </w:r>
    </w:p>
    <w:p w14:paraId="1CF1CE23" w14:textId="5132CB77" w:rsidR="00F44989" w:rsidRPr="00F34940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 муниципальной услуги;</w:t>
      </w:r>
    </w:p>
    <w:p w14:paraId="037DDCBA" w14:textId="14F0EE58" w:rsidR="00F44989" w:rsidRDefault="00F44989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210-ФЗ, при первоначальном отказе в приеме документов, необходимых для предоставления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услуги, либо в предоставлении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</w:t>
      </w:r>
      <w:r w:rsidR="00F142EA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 xml:space="preserve">муниципальной услуги, либо руководителя организации, предусмотренной частью 1.1 статьи 16 Федерального закона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210-ФЗ, уведомляется заявитель, а также приносятся извинения за доставленные неудобства</w:t>
      </w:r>
      <w:r w:rsidR="00F142EA">
        <w:rPr>
          <w:rFonts w:ascii="Times New Roman" w:hAnsi="Times New Roman" w:cs="Times New Roman"/>
          <w:sz w:val="24"/>
          <w:szCs w:val="24"/>
        </w:rPr>
        <w:t>.</w:t>
      </w:r>
    </w:p>
    <w:p w14:paraId="2548AEF9" w14:textId="2C3613C2" w:rsidR="00F142EA" w:rsidRDefault="00F142EA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6A3582" w14:textId="77777777" w:rsidR="00F142EA" w:rsidRPr="00F34940" w:rsidRDefault="00F142EA" w:rsidP="00F14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31A0D723" w14:textId="77777777" w:rsidR="00F142EA" w:rsidRPr="00F34940" w:rsidRDefault="00F142EA" w:rsidP="00F44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1437FA" w14:textId="1A227FD9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2.</w:t>
      </w:r>
      <w:r w:rsidR="006167C1">
        <w:rPr>
          <w:rFonts w:ascii="Times New Roman" w:hAnsi="Times New Roman" w:cs="Times New Roman"/>
          <w:sz w:val="24"/>
          <w:szCs w:val="24"/>
        </w:rPr>
        <w:t>17.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услуги, являются:</w:t>
      </w:r>
    </w:p>
    <w:p w14:paraId="33B45B2C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lastRenderedPageBreak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91A694C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54658EE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6CE97E0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5EA53820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14:paraId="036715F8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необходимых для предоставления услуги;</w:t>
      </w:r>
    </w:p>
    <w:p w14:paraId="24C2859D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58CAC8E" w14:textId="314E571A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несоблюдение установленных статьей 11 Федерального закона от 06.04.2011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63-ФЗ </w:t>
      </w:r>
      <w:r w:rsidR="00937CE9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937CE9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 xml:space="preserve"> условий признания действительности усиленной квалифицированной электронной подписи.</w:t>
      </w:r>
    </w:p>
    <w:p w14:paraId="3DBCBFDB" w14:textId="308C35C6" w:rsidR="00F747B8" w:rsidRDefault="00F747B8" w:rsidP="00F44989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76EA" w14:textId="77777777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</w:t>
      </w:r>
    </w:p>
    <w:p w14:paraId="0A9F3E49" w14:textId="4F60B903" w:rsidR="0018737D" w:rsidRPr="00F34940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14:paraId="0DF7C01A" w14:textId="77777777" w:rsidR="0018737D" w:rsidRPr="0018737D" w:rsidRDefault="0018737D" w:rsidP="00F44989">
      <w:pPr>
        <w:shd w:val="clear" w:color="auto" w:fill="FFFFFF"/>
        <w:spacing w:after="0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956E6" w14:textId="0A15C23B" w:rsidR="0018737D" w:rsidRPr="00F34940" w:rsidRDefault="0044047D" w:rsidP="004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7C1">
        <w:rPr>
          <w:rFonts w:ascii="Times New Roman" w:hAnsi="Times New Roman" w:cs="Times New Roman"/>
          <w:sz w:val="24"/>
          <w:szCs w:val="24"/>
        </w:rPr>
        <w:t>2.18</w:t>
      </w:r>
      <w:r w:rsidR="0018737D" w:rsidRPr="00F34940">
        <w:rPr>
          <w:rFonts w:ascii="Times New Roman" w:hAnsi="Times New Roman" w:cs="Times New Roman"/>
          <w:sz w:val="24"/>
          <w:szCs w:val="24"/>
        </w:rPr>
        <w:t>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18737D" w:rsidRPr="00F34940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</w:t>
      </w:r>
      <w:r w:rsidR="0018737D">
        <w:rPr>
          <w:rFonts w:ascii="Times New Roman" w:hAnsi="Times New Roman" w:cs="Times New Roman"/>
          <w:sz w:val="24"/>
          <w:szCs w:val="24"/>
        </w:rPr>
        <w:t xml:space="preserve"> </w:t>
      </w:r>
      <w:r w:rsidR="0018737D" w:rsidRPr="00F34940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37D" w:rsidRPr="00F349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предусмотрено.</w:t>
      </w:r>
    </w:p>
    <w:p w14:paraId="67178BDF" w14:textId="4ED33049" w:rsidR="0018737D" w:rsidRPr="00F34940" w:rsidRDefault="0044047D" w:rsidP="0044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7C1">
        <w:rPr>
          <w:rFonts w:ascii="Times New Roman" w:hAnsi="Times New Roman" w:cs="Times New Roman"/>
          <w:sz w:val="24"/>
          <w:szCs w:val="24"/>
        </w:rPr>
        <w:t>2</w:t>
      </w:r>
      <w:r w:rsidR="0018737D" w:rsidRPr="00F34940">
        <w:rPr>
          <w:rFonts w:ascii="Times New Roman" w:hAnsi="Times New Roman" w:cs="Times New Roman"/>
          <w:sz w:val="24"/>
          <w:szCs w:val="24"/>
        </w:rPr>
        <w:t>.</w:t>
      </w:r>
      <w:r w:rsidR="006167C1">
        <w:rPr>
          <w:rFonts w:ascii="Times New Roman" w:hAnsi="Times New Roman" w:cs="Times New Roman"/>
          <w:sz w:val="24"/>
          <w:szCs w:val="24"/>
        </w:rPr>
        <w:t>19.</w:t>
      </w:r>
      <w:r w:rsidR="000455B1">
        <w:rPr>
          <w:rFonts w:ascii="Times New Roman" w:hAnsi="Times New Roman" w:cs="Times New Roman"/>
          <w:sz w:val="24"/>
          <w:szCs w:val="24"/>
        </w:rPr>
        <w:t> </w:t>
      </w:r>
      <w:r w:rsidR="0018737D" w:rsidRPr="00F3494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независимо от цели обращения Заявителя:</w:t>
      </w:r>
    </w:p>
    <w:p w14:paraId="0D5DD8F2" w14:textId="386C58B2" w:rsidR="0018737D" w:rsidRPr="00F34940" w:rsidRDefault="003639FA" w:rsidP="00187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37D" w:rsidRPr="00F34940">
        <w:rPr>
          <w:rFonts w:ascii="Times New Roman" w:hAnsi="Times New Roman" w:cs="Times New Roman"/>
          <w:sz w:val="24"/>
          <w:szCs w:val="24"/>
        </w:rPr>
        <w:t>сведения о свидетельстве о регистрации транспортного средства, указанные в запросе не подтверждены данными, полученными в результате электронного межведомственного взаимодействия;</w:t>
      </w:r>
    </w:p>
    <w:p w14:paraId="64587F7F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запросе содержатся сведения о транспортном средстве, на которое ранее было выдано парковочное разрешение;</w:t>
      </w:r>
    </w:p>
    <w:p w14:paraId="32202532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163FC4E3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2770E426" w14:textId="6C2216E9" w:rsidR="0018737D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(ГИС ГМП), в случаях если оплата государственной услуги установлена высшим исполнительным органом государственной власти субъекта Российской Федерации.</w:t>
      </w:r>
    </w:p>
    <w:p w14:paraId="72D5D86F" w14:textId="10DD1AD4" w:rsidR="0018737D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3D574" w14:textId="77777777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</w:t>
      </w:r>
    </w:p>
    <w:p w14:paraId="31A47F71" w14:textId="77777777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услуги, в том числе </w:t>
      </w:r>
    </w:p>
    <w:p w14:paraId="13F4E2F1" w14:textId="0EB9CDC6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2F058A" w14:textId="59F46DA7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6F86E" w14:textId="3AFEBA0E" w:rsidR="0018737D" w:rsidRDefault="006167C1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737D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1F5B86">
        <w:rPr>
          <w:rFonts w:ascii="Times New Roman" w:hAnsi="Times New Roman" w:cs="Times New Roman"/>
          <w:sz w:val="24"/>
          <w:szCs w:val="24"/>
        </w:rPr>
        <w:t xml:space="preserve"> </w:t>
      </w:r>
      <w:r w:rsidR="0018737D" w:rsidRPr="00F34940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</w:t>
      </w:r>
      <w:r w:rsidR="009F02B3">
        <w:rPr>
          <w:rFonts w:ascii="Times New Roman" w:hAnsi="Times New Roman" w:cs="Times New Roman"/>
          <w:sz w:val="24"/>
          <w:szCs w:val="24"/>
        </w:rPr>
        <w:t xml:space="preserve"> </w:t>
      </w:r>
      <w:r w:rsidR="0018737D" w:rsidRPr="00F34940">
        <w:rPr>
          <w:rFonts w:ascii="Times New Roman" w:hAnsi="Times New Roman" w:cs="Times New Roman"/>
          <w:sz w:val="24"/>
          <w:szCs w:val="24"/>
        </w:rPr>
        <w:t>услуги, отсутствуют.</w:t>
      </w:r>
    </w:p>
    <w:p w14:paraId="0DEC359D" w14:textId="77777777" w:rsidR="0018737D" w:rsidRPr="00F34940" w:rsidRDefault="0018737D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C7F59" w14:textId="25E17C8C" w:rsidR="0018737D" w:rsidRPr="00F34940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111F7670" w14:textId="407FA88C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13C973" w14:textId="3A9AEA46" w:rsidR="0018737D" w:rsidRPr="00F34940" w:rsidRDefault="006167C1" w:rsidP="007D3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737D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21.</w:t>
      </w:r>
      <w:r w:rsidR="0018737D"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7D38FE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не вз</w:t>
      </w:r>
      <w:r w:rsidR="00DD521F">
        <w:rPr>
          <w:rFonts w:ascii="Times New Roman" w:hAnsi="Times New Roman" w:cs="Times New Roman"/>
          <w:sz w:val="24"/>
          <w:szCs w:val="24"/>
        </w:rPr>
        <w:t>и</w:t>
      </w:r>
      <w:r w:rsidR="007D38FE">
        <w:rPr>
          <w:rFonts w:ascii="Times New Roman" w:hAnsi="Times New Roman" w:cs="Times New Roman"/>
          <w:sz w:val="24"/>
          <w:szCs w:val="24"/>
        </w:rPr>
        <w:t>мается.</w:t>
      </w:r>
    </w:p>
    <w:p w14:paraId="7C71CB89" w14:textId="3EF06152" w:rsid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74F461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Порядок, размер и основания взимания платы за предоставление услуг, </w:t>
      </w:r>
    </w:p>
    <w:p w14:paraId="39CBBA80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0931BF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услуги, включая информацию о методике </w:t>
      </w:r>
    </w:p>
    <w:p w14:paraId="47FEA186" w14:textId="57BE8535" w:rsidR="004717F5" w:rsidRPr="00F34940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расчета размера такой платы</w:t>
      </w:r>
    </w:p>
    <w:p w14:paraId="26D25611" w14:textId="77777777" w:rsidR="0018737D" w:rsidRPr="0018737D" w:rsidRDefault="0018737D" w:rsidP="001873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5AFE47" w14:textId="40DC99A2" w:rsidR="0018737D" w:rsidRDefault="006167C1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7F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4717F5" w:rsidRPr="00F34940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</w:t>
      </w:r>
      <w:r w:rsidR="004717F5">
        <w:rPr>
          <w:rFonts w:ascii="Times New Roman" w:hAnsi="Times New Roman" w:cs="Times New Roman"/>
          <w:sz w:val="24"/>
          <w:szCs w:val="24"/>
        </w:rPr>
        <w:t xml:space="preserve"> </w:t>
      </w:r>
      <w:r w:rsidR="004717F5" w:rsidRPr="00F34940">
        <w:rPr>
          <w:rFonts w:ascii="Times New Roman" w:hAnsi="Times New Roman" w:cs="Times New Roman"/>
          <w:sz w:val="24"/>
          <w:szCs w:val="24"/>
        </w:rPr>
        <w:t>муниципальной услуги, отсутствуют.</w:t>
      </w:r>
    </w:p>
    <w:p w14:paraId="7FC33038" w14:textId="77777777" w:rsidR="004717F5" w:rsidRPr="00F34940" w:rsidRDefault="004717F5" w:rsidP="0047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E956C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14:paraId="0AA80FC1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услуги, услуги, </w:t>
      </w:r>
    </w:p>
    <w:p w14:paraId="4A13AED2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F6C60C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муниципальной услуги, и при получении результата</w:t>
      </w:r>
    </w:p>
    <w:p w14:paraId="7E1DBE84" w14:textId="702678D7" w:rsidR="004717F5" w:rsidRPr="00F34940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 предоставления таких услуг</w:t>
      </w:r>
    </w:p>
    <w:p w14:paraId="13E62918" w14:textId="2C186A3D" w:rsidR="004717F5" w:rsidRDefault="004717F5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9870C" w14:textId="2C1BB476" w:rsidR="004717F5" w:rsidRDefault="006167C1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7F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23.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4717F5" w:rsidRPr="00F3494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</w:t>
      </w:r>
      <w:r w:rsidR="004717F5">
        <w:rPr>
          <w:rFonts w:ascii="Times New Roman" w:hAnsi="Times New Roman" w:cs="Times New Roman"/>
          <w:sz w:val="24"/>
          <w:szCs w:val="24"/>
        </w:rPr>
        <w:t xml:space="preserve"> </w:t>
      </w:r>
      <w:r w:rsidR="004717F5" w:rsidRPr="00F34940">
        <w:rPr>
          <w:rFonts w:ascii="Times New Roman" w:hAnsi="Times New Roman" w:cs="Times New Roman"/>
          <w:sz w:val="24"/>
          <w:szCs w:val="24"/>
        </w:rPr>
        <w:t>услуги в Уполномоченном органе или многофункциональном центре составляет не более 15 минут.</w:t>
      </w:r>
    </w:p>
    <w:p w14:paraId="69897154" w14:textId="58CD81B3" w:rsidR="004717F5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119163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14:paraId="3F96EA69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и услуги, предоставляемой </w:t>
      </w:r>
    </w:p>
    <w:p w14:paraId="2309182B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организацией, участвующей в предоставлении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26955E6" w14:textId="7E113C95" w:rsidR="004717F5" w:rsidRPr="00F34940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14:paraId="5EF5963A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B17AF7" w14:textId="7DCA6268" w:rsidR="004717F5" w:rsidRPr="00F34940" w:rsidRDefault="006167C1" w:rsidP="0044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4717F5" w:rsidRPr="00F34940">
        <w:rPr>
          <w:rFonts w:ascii="Times New Roman" w:hAnsi="Times New Roman" w:cs="Times New Roman"/>
          <w:sz w:val="24"/>
          <w:szCs w:val="24"/>
        </w:rPr>
        <w:t>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4717F5" w:rsidRPr="00F34940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</w:t>
      </w:r>
      <w:r w:rsidR="004717F5">
        <w:rPr>
          <w:rFonts w:ascii="Times New Roman" w:hAnsi="Times New Roman" w:cs="Times New Roman"/>
          <w:sz w:val="24"/>
          <w:szCs w:val="24"/>
        </w:rPr>
        <w:t xml:space="preserve"> </w:t>
      </w:r>
      <w:r w:rsidR="004717F5" w:rsidRPr="00F34940">
        <w:rPr>
          <w:rFonts w:ascii="Times New Roman" w:hAnsi="Times New Roman" w:cs="Times New Roman"/>
          <w:sz w:val="24"/>
          <w:szCs w:val="24"/>
        </w:rPr>
        <w:t>муниципальной услуги в Уполномоченном органе в течение 1 (одного) рабочего дня со дня получения заявления и документов, необходимых для предоставления муниципальной услуги.</w:t>
      </w:r>
    </w:p>
    <w:p w14:paraId="50C733FD" w14:textId="58EC14C9" w:rsidR="004717F5" w:rsidRDefault="006167C1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7F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4717F5" w:rsidRPr="00F34940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BB0501">
        <w:rPr>
          <w:rFonts w:ascii="Times New Roman" w:hAnsi="Times New Roman" w:cs="Times New Roman"/>
          <w:sz w:val="24"/>
          <w:szCs w:val="24"/>
        </w:rPr>
        <w:t>2.17.</w:t>
      </w:r>
      <w:r w:rsidR="004717F5" w:rsidRPr="00F349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 w:rsidR="004717F5">
        <w:rPr>
          <w:rFonts w:ascii="Times New Roman" w:hAnsi="Times New Roman" w:cs="Times New Roman"/>
          <w:sz w:val="24"/>
          <w:szCs w:val="24"/>
        </w:rPr>
        <w:t xml:space="preserve"> </w:t>
      </w:r>
      <w:r w:rsidR="004717F5" w:rsidRPr="00F34940">
        <w:rPr>
          <w:rFonts w:ascii="Times New Roman" w:hAnsi="Times New Roman" w:cs="Times New Roman"/>
          <w:sz w:val="24"/>
          <w:szCs w:val="24"/>
        </w:rPr>
        <w:t xml:space="preserve">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услуги, по форме, приведенной в </w:t>
      </w:r>
      <w:r w:rsidR="004717F5" w:rsidRPr="003D007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="004717F5" w:rsidRPr="003D0078">
        <w:rPr>
          <w:rFonts w:ascii="Times New Roman" w:hAnsi="Times New Roman" w:cs="Times New Roman"/>
          <w:sz w:val="24"/>
          <w:szCs w:val="24"/>
        </w:rPr>
        <w:t xml:space="preserve"> 3</w:t>
      </w:r>
      <w:r w:rsidR="004717F5" w:rsidRPr="00F3494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50D5AAEC" w14:textId="300AF6A7" w:rsidR="004717F5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9E24B6" w14:textId="77777777" w:rsidR="004717F5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DD06D8B" w14:textId="600733B4" w:rsidR="004717F5" w:rsidRPr="00F34940" w:rsidRDefault="004717F5" w:rsidP="00471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14:paraId="2FA5331F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97BB95" w14:textId="417865DB" w:rsidR="004717F5" w:rsidRPr="00F34940" w:rsidRDefault="006167C1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7F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26.</w:t>
      </w:r>
      <w:r w:rsidR="004717F5" w:rsidRPr="00F34940">
        <w:rPr>
          <w:rFonts w:ascii="Times New Roman" w:hAnsi="Times New Roman" w:cs="Times New Roman"/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</w:t>
      </w:r>
      <w:r w:rsidR="004717F5">
        <w:rPr>
          <w:rFonts w:ascii="Times New Roman" w:hAnsi="Times New Roman" w:cs="Times New Roman"/>
          <w:sz w:val="24"/>
          <w:szCs w:val="24"/>
        </w:rPr>
        <w:t xml:space="preserve"> </w:t>
      </w:r>
      <w:r w:rsidR="004717F5" w:rsidRPr="00F34940">
        <w:rPr>
          <w:rFonts w:ascii="Times New Roman" w:hAnsi="Times New Roman" w:cs="Times New Roman"/>
          <w:sz w:val="24"/>
          <w:szCs w:val="24"/>
        </w:rPr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6042D3A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947EBB4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472A25DE" w14:textId="0028D5A6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lastRenderedPageBreak/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6FB8872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AAE4C3D" w14:textId="3998E81E" w:rsidR="004717F5" w:rsidRPr="00F34940" w:rsidRDefault="002751C6" w:rsidP="0047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F5" w:rsidRPr="00F34940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BAF9D4C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5B323DFB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3180AA10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0090686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654C0CEF" w14:textId="6B053868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19906E4" w14:textId="5681DC43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56AA190A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568F8805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B621D87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5E13AB98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3AAC11C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BF0F50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4BB3620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D1816BB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02CEB1C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6446FA8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A7C5BBE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3FD86E73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D12173A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A120A06" w14:textId="6EA5FDF6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1176F0E" w14:textId="4A373D1A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B0C54FD" w14:textId="16446631" w:rsidR="004717F5" w:rsidRPr="00F34940" w:rsidRDefault="002751C6" w:rsidP="0047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F5" w:rsidRPr="00F3494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3252CC6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43390FA" w14:textId="1223F6A5" w:rsidR="004717F5" w:rsidRPr="00F34940" w:rsidRDefault="002751C6" w:rsidP="0047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7F5" w:rsidRPr="00F3494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94DBA22" w14:textId="77777777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5EA992C" w14:textId="00038A78" w:rsidR="004717F5" w:rsidRPr="00F34940" w:rsidRDefault="002751C6" w:rsidP="0047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17F5" w:rsidRPr="00F34940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0402F957" w14:textId="4C6A00A5" w:rsidR="004717F5" w:rsidRPr="00F34940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</w:t>
      </w:r>
      <w:r w:rsidR="00C13A24"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F34940">
        <w:rPr>
          <w:rFonts w:ascii="Times New Roman" w:hAnsi="Times New Roman" w:cs="Times New Roman"/>
          <w:sz w:val="24"/>
          <w:szCs w:val="24"/>
        </w:rPr>
        <w:t>;</w:t>
      </w:r>
    </w:p>
    <w:p w14:paraId="0124359B" w14:textId="17B01B20" w:rsidR="004717F5" w:rsidRDefault="004717F5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</w:t>
      </w:r>
      <w:r w:rsidR="002751C6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муниципальных услуг наравне с другими лицами.</w:t>
      </w:r>
    </w:p>
    <w:p w14:paraId="5A0D524C" w14:textId="4C1B05E0" w:rsidR="002751C6" w:rsidRDefault="002751C6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0CA497" w14:textId="407465BF" w:rsidR="002751C6" w:rsidRPr="00F34940" w:rsidRDefault="002751C6" w:rsidP="002751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14:paraId="43BD3B2A" w14:textId="77777777" w:rsidR="002751C6" w:rsidRPr="00F34940" w:rsidRDefault="002751C6" w:rsidP="0047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1AAC6" w14:textId="1BFBF2B6" w:rsidR="002751C6" w:rsidRPr="00F34940" w:rsidRDefault="006167C1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1C6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27.</w:t>
      </w:r>
      <w:r w:rsidR="002751C6" w:rsidRPr="00F34940">
        <w:rPr>
          <w:rFonts w:ascii="Times New Roman" w:hAnsi="Times New Roman" w:cs="Times New Roman"/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14:paraId="5BB12201" w14:textId="0CA5DBB6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44047D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Интернет</w:t>
      </w:r>
      <w:r w:rsidR="0044047D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>), средствах массовой информации;</w:t>
      </w:r>
    </w:p>
    <w:p w14:paraId="3572636B" w14:textId="77777777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14:paraId="005CDEA9" w14:textId="505E55FF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5D6A442" w14:textId="0B0FDD02" w:rsidR="002751C6" w:rsidRPr="00F34940" w:rsidRDefault="006167C1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1C6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2751C6" w:rsidRPr="00F34940">
        <w:rPr>
          <w:rFonts w:ascii="Times New Roman" w:hAnsi="Times New Roman" w:cs="Times New Roman"/>
          <w:sz w:val="24"/>
          <w:szCs w:val="24"/>
        </w:rPr>
        <w:t xml:space="preserve"> Основными показателями качества предоставления муниципальной услуги являются:</w:t>
      </w:r>
    </w:p>
    <w:p w14:paraId="1668278F" w14:textId="17E05025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4C267E9" w14:textId="4FD9B0E7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11929D4" w14:textId="77777777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D66737B" w14:textId="0BD9E30F" w:rsidR="002751C6" w:rsidRPr="00F34940" w:rsidRDefault="002751C6" w:rsidP="00275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14:paraId="3E69267D" w14:textId="1478A4E9" w:rsidR="002751C6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F0A395E" w14:textId="064790E9" w:rsidR="002751C6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8CFE3" w14:textId="77777777" w:rsidR="002751C6" w:rsidRDefault="002751C6" w:rsidP="0027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14:paraId="76B09AFF" w14:textId="77777777" w:rsidR="002751C6" w:rsidRDefault="002751C6" w:rsidP="0027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в многофункциональных центрах, </w:t>
      </w:r>
    </w:p>
    <w:p w14:paraId="0F5A4F87" w14:textId="77777777" w:rsidR="002751C6" w:rsidRDefault="002751C6" w:rsidP="0027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особенности предоставления муниципальной услуги по </w:t>
      </w:r>
    </w:p>
    <w:p w14:paraId="0604ED37" w14:textId="77777777" w:rsidR="002751C6" w:rsidRDefault="002751C6" w:rsidP="0027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экстерриториальному принципу и особенности предоставления </w:t>
      </w:r>
    </w:p>
    <w:p w14:paraId="5B072664" w14:textId="3C58B2C7" w:rsidR="004D56D0" w:rsidRPr="00F34940" w:rsidRDefault="002751C6" w:rsidP="00275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муниципальной услуги в электронной форме</w:t>
      </w:r>
    </w:p>
    <w:p w14:paraId="028EF23F" w14:textId="77777777" w:rsidR="002751C6" w:rsidRPr="00F34940" w:rsidRDefault="002751C6" w:rsidP="00275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D263E9" w14:textId="7D47C525" w:rsidR="004D56D0" w:rsidRPr="00F34940" w:rsidRDefault="006167C1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56D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4D56D0" w:rsidRPr="00F34940">
        <w:rPr>
          <w:rFonts w:ascii="Times New Roman" w:hAnsi="Times New Roman" w:cs="Times New Roman"/>
          <w:sz w:val="24"/>
          <w:szCs w:val="24"/>
        </w:rPr>
        <w:t>Предоставление</w:t>
      </w:r>
      <w:r w:rsidR="004D56D0">
        <w:rPr>
          <w:rFonts w:ascii="Times New Roman" w:hAnsi="Times New Roman" w:cs="Times New Roman"/>
          <w:sz w:val="24"/>
          <w:szCs w:val="24"/>
        </w:rPr>
        <w:t xml:space="preserve"> </w:t>
      </w:r>
      <w:r w:rsidR="004D56D0" w:rsidRPr="00F34940">
        <w:rPr>
          <w:rFonts w:ascii="Times New Roman" w:hAnsi="Times New Roman" w:cs="Times New Roman"/>
          <w:sz w:val="24"/>
          <w:szCs w:val="24"/>
        </w:rPr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754FC42C" w14:textId="6C255EFD" w:rsidR="004D56D0" w:rsidRPr="00F34940" w:rsidRDefault="006167C1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56D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30.</w:t>
      </w:r>
      <w:r w:rsidR="001F5B86">
        <w:rPr>
          <w:rFonts w:ascii="Times New Roman" w:hAnsi="Times New Roman" w:cs="Times New Roman"/>
          <w:sz w:val="24"/>
          <w:szCs w:val="24"/>
        </w:rPr>
        <w:t> </w:t>
      </w:r>
      <w:r w:rsidR="004D56D0" w:rsidRPr="00F34940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1025C6CC" w14:textId="0F3F3F8E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4482880" w14:textId="181A5BA5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F46664E" w14:textId="6ADDFE94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Результаты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услуги, указанные в пункте 2</w:t>
      </w:r>
      <w:r w:rsidR="00BB0501">
        <w:rPr>
          <w:rFonts w:ascii="Times New Roman" w:hAnsi="Times New Roman" w:cs="Times New Roman"/>
          <w:sz w:val="24"/>
          <w:szCs w:val="24"/>
        </w:rPr>
        <w:t>.</w:t>
      </w:r>
      <w:r w:rsidR="00C65DBC">
        <w:rPr>
          <w:rFonts w:ascii="Times New Roman" w:hAnsi="Times New Roman" w:cs="Times New Roman"/>
          <w:sz w:val="24"/>
          <w:szCs w:val="24"/>
        </w:rPr>
        <w:t>5</w:t>
      </w:r>
      <w:r w:rsidR="00BB0501">
        <w:rPr>
          <w:rFonts w:ascii="Times New Roman" w:hAnsi="Times New Roman" w:cs="Times New Roman"/>
          <w:sz w:val="24"/>
          <w:szCs w:val="24"/>
        </w:rPr>
        <w:t>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Заявителю, представителю в личный кабинет на </w:t>
      </w:r>
      <w:r w:rsidRPr="00F34940">
        <w:rPr>
          <w:rFonts w:ascii="Times New Roman" w:hAnsi="Times New Roman" w:cs="Times New Roman"/>
          <w:sz w:val="24"/>
          <w:szCs w:val="24"/>
        </w:rPr>
        <w:lastRenderedPageBreak/>
        <w:t>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3ACF93D4" w14:textId="6C4B65FC" w:rsidR="004D56D0" w:rsidRPr="00F34940" w:rsidRDefault="006167C1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56D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4D56D0" w:rsidRPr="00F34940">
        <w:rPr>
          <w:rFonts w:ascii="Times New Roman" w:hAnsi="Times New Roman" w:cs="Times New Roman"/>
          <w:sz w:val="24"/>
          <w:szCs w:val="24"/>
        </w:rPr>
        <w:t xml:space="preserve"> Электронные документы представляются в следующих форматах:</w:t>
      </w:r>
    </w:p>
    <w:p w14:paraId="48670F85" w14:textId="77777777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14:paraId="34CB438C" w14:textId="41E7D16C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4249DE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в</w:t>
      </w:r>
      <w:r w:rsidR="004249DE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14:paraId="74EB30B7" w14:textId="77777777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14:paraId="7DB8DB08" w14:textId="216B7062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249DE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в</w:t>
      </w:r>
      <w:r w:rsidR="004249DE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 xml:space="preserve"> настоящего пункта), а также документов с графическим содержанием.</w:t>
      </w:r>
    </w:p>
    <w:p w14:paraId="37B7BA2B" w14:textId="77777777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1E6DCBA1" w14:textId="4B477D7B" w:rsidR="004D56D0" w:rsidRPr="00F34940" w:rsidRDefault="004249DE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56D0" w:rsidRPr="00F34940">
        <w:rPr>
          <w:rFonts w:ascii="Times New Roman" w:hAnsi="Times New Roman" w:cs="Times New Roman"/>
          <w:sz w:val="24"/>
          <w:szCs w:val="24"/>
        </w:rPr>
        <w:t>черно-белый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6D0" w:rsidRPr="00F34940">
        <w:rPr>
          <w:rFonts w:ascii="Times New Roman" w:hAnsi="Times New Roman" w:cs="Times New Roman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14:paraId="7529A851" w14:textId="2D509A68" w:rsidR="004D56D0" w:rsidRPr="00F34940" w:rsidRDefault="004249DE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56D0" w:rsidRPr="00F34940">
        <w:rPr>
          <w:rFonts w:ascii="Times New Roman" w:hAnsi="Times New Roman" w:cs="Times New Roman"/>
          <w:sz w:val="24"/>
          <w:szCs w:val="24"/>
        </w:rPr>
        <w:t>оттенки серого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6D0" w:rsidRPr="00F34940">
        <w:rPr>
          <w:rFonts w:ascii="Times New Roman" w:hAnsi="Times New Roman" w:cs="Times New Roman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A2B1A8B" w14:textId="6C287C65" w:rsidR="004D56D0" w:rsidRPr="00F34940" w:rsidRDefault="004249DE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56D0" w:rsidRPr="00F34940">
        <w:rPr>
          <w:rFonts w:ascii="Times New Roman" w:hAnsi="Times New Roman" w:cs="Times New Roman"/>
          <w:sz w:val="24"/>
          <w:szCs w:val="24"/>
        </w:rPr>
        <w:t>цветной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6D0" w:rsidRPr="00F3494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D56D0" w:rsidRPr="00F34940">
        <w:rPr>
          <w:rFonts w:ascii="Times New Roman" w:hAnsi="Times New Roman" w:cs="Times New Roman"/>
          <w:sz w:val="24"/>
          <w:szCs w:val="24"/>
        </w:rPr>
        <w:t>режим полной цветопередачи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56D0" w:rsidRPr="00F34940">
        <w:rPr>
          <w:rFonts w:ascii="Times New Roman" w:hAnsi="Times New Roman" w:cs="Times New Roman"/>
          <w:sz w:val="24"/>
          <w:szCs w:val="24"/>
        </w:rPr>
        <w:t xml:space="preserve"> (при наличии в документе цветных графических изображений либо цветного текста);</w:t>
      </w:r>
    </w:p>
    <w:p w14:paraId="42A62EB9" w14:textId="19A793DC" w:rsidR="004D56D0" w:rsidRPr="00F34940" w:rsidRDefault="00C13A24" w:rsidP="004D5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6D0" w:rsidRPr="00F34940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7C5B3C15" w14:textId="77777777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31CD967" w14:textId="1493B12F" w:rsidR="004D56D0" w:rsidRPr="00F34940" w:rsidRDefault="006167C1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56D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32.</w:t>
      </w:r>
      <w:r w:rsidR="004D56D0" w:rsidRPr="00F34940">
        <w:rPr>
          <w:rFonts w:ascii="Times New Roman" w:hAnsi="Times New Roman" w:cs="Times New Roman"/>
          <w:sz w:val="24"/>
          <w:szCs w:val="24"/>
        </w:rPr>
        <w:t xml:space="preserve"> Электронные документы должны обеспечивать:</w:t>
      </w:r>
    </w:p>
    <w:p w14:paraId="14CD344A" w14:textId="77777777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14:paraId="1F5BB5A1" w14:textId="77777777" w:rsidR="004D56D0" w:rsidRPr="00F3494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C53A48D" w14:textId="04BEEF71" w:rsidR="004D56D0" w:rsidRDefault="004D56D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34940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F34940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14:paraId="2BF485B6" w14:textId="5EBA71C7" w:rsidR="00267BA0" w:rsidRDefault="00267BA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F1BD89" w14:textId="77777777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Раздел III. Состав, последовательность и сроки выполнения </w:t>
      </w:r>
    </w:p>
    <w:p w14:paraId="059F4441" w14:textId="77777777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(действий), требования к порядку их </w:t>
      </w:r>
    </w:p>
    <w:p w14:paraId="0365C7B6" w14:textId="77777777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выполнения, в том числе особенности выполнения административных </w:t>
      </w:r>
    </w:p>
    <w:p w14:paraId="54065AC7" w14:textId="72AB41AB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процедур в электронной форме</w:t>
      </w:r>
    </w:p>
    <w:p w14:paraId="2F0331F0" w14:textId="289F7E8F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23492" w14:textId="1369C5EE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5BDB032A" w14:textId="7C155BF0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4A7DA" w14:textId="304CACB9" w:rsidR="00267BA0" w:rsidRPr="00F34940" w:rsidRDefault="006167C1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BA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67BA0" w:rsidRPr="00F34940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44047D">
        <w:rPr>
          <w:rFonts w:ascii="Times New Roman" w:hAnsi="Times New Roman" w:cs="Times New Roman"/>
          <w:sz w:val="24"/>
          <w:szCs w:val="24"/>
        </w:rPr>
        <w:t>муниципальной</w:t>
      </w:r>
      <w:r w:rsidR="00267BA0" w:rsidRPr="00F3494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23D85580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14:paraId="3D54DA5B" w14:textId="0B9FDD6D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получение сведений посредством СМЭВ </w:t>
      </w:r>
      <w:r w:rsidR="00235012">
        <w:rPr>
          <w:rFonts w:ascii="Times New Roman" w:hAnsi="Times New Roman" w:cs="Times New Roman"/>
          <w:sz w:val="24"/>
          <w:szCs w:val="24"/>
        </w:rPr>
        <w:t xml:space="preserve">(система межведомственного электронного взаимодействия) </w:t>
      </w:r>
      <w:r w:rsidRPr="00F34940">
        <w:rPr>
          <w:rFonts w:ascii="Times New Roman" w:hAnsi="Times New Roman" w:cs="Times New Roman"/>
          <w:sz w:val="24"/>
          <w:szCs w:val="24"/>
        </w:rPr>
        <w:t>формировани</w:t>
      </w:r>
      <w:r w:rsidR="00DD521F">
        <w:rPr>
          <w:rFonts w:ascii="Times New Roman" w:hAnsi="Times New Roman" w:cs="Times New Roman"/>
          <w:sz w:val="24"/>
          <w:szCs w:val="24"/>
        </w:rPr>
        <w:t>я</w:t>
      </w:r>
      <w:r w:rsidRPr="00F34940">
        <w:rPr>
          <w:rFonts w:ascii="Times New Roman" w:hAnsi="Times New Roman" w:cs="Times New Roman"/>
          <w:sz w:val="24"/>
          <w:szCs w:val="24"/>
        </w:rPr>
        <w:t xml:space="preserve"> начисления для оплаты;</w:t>
      </w:r>
    </w:p>
    <w:p w14:paraId="7B499A24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14:paraId="51AB430D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принятие решения для предоставления услуги;</w:t>
      </w:r>
    </w:p>
    <w:p w14:paraId="323819D2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выдача результата (независимо от выбора заявителя).</w:t>
      </w:r>
    </w:p>
    <w:p w14:paraId="2D436DCC" w14:textId="571B411F" w:rsidR="00267BA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</w:t>
      </w:r>
      <w:r w:rsidRPr="00C13A24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C13A24">
        <w:rPr>
          <w:rFonts w:ascii="Times New Roman" w:hAnsi="Times New Roman" w:cs="Times New Roman"/>
          <w:sz w:val="24"/>
          <w:szCs w:val="24"/>
        </w:rPr>
        <w:t xml:space="preserve"> 5</w:t>
      </w:r>
      <w:r w:rsidRPr="00F3494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D64A77C" w14:textId="6979ED3A" w:rsidR="00267BA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92B02" w14:textId="77777777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</w:p>
    <w:p w14:paraId="4464B52C" w14:textId="433B748E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 в электронной форме</w:t>
      </w:r>
    </w:p>
    <w:p w14:paraId="5AF34E0A" w14:textId="4305C966" w:rsidR="00267BA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C3B1A" w14:textId="6DD2CC8A" w:rsidR="00267BA0" w:rsidRPr="00F34940" w:rsidRDefault="006167C1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BA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67BA0" w:rsidRPr="00F3494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заявителю обеспечиваются:</w:t>
      </w:r>
    </w:p>
    <w:p w14:paraId="18B433D5" w14:textId="7BD79514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352E9F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14:paraId="174A651A" w14:textId="477233E4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1C155A08" w14:textId="7C0264CC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7A2BB899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14:paraId="7A55C1A9" w14:textId="13E7D2FC" w:rsidR="00267BA0" w:rsidRPr="00F34940" w:rsidRDefault="0044047D" w:rsidP="002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BA0" w:rsidRPr="00F3494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46F368CE" w14:textId="3D00F615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14:paraId="500C19E2" w14:textId="77777777" w:rsidR="00267BA0" w:rsidRPr="00F3494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4FB00" w14:textId="77777777" w:rsidR="00DD521F" w:rsidRDefault="00267BA0" w:rsidP="00DD5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административных процедур </w:t>
      </w:r>
    </w:p>
    <w:p w14:paraId="74FF5813" w14:textId="195D7CAF" w:rsidR="00267BA0" w:rsidRPr="00F34940" w:rsidRDefault="00267BA0" w:rsidP="00DD5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(действий) в электронной форме</w:t>
      </w:r>
    </w:p>
    <w:p w14:paraId="4072FA70" w14:textId="146728D2" w:rsidR="00267BA0" w:rsidRPr="00F34940" w:rsidRDefault="006167C1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BA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67BA0" w:rsidRPr="00F34940">
        <w:rPr>
          <w:rFonts w:ascii="Times New Roman" w:hAnsi="Times New Roman" w:cs="Times New Roman"/>
          <w:sz w:val="24"/>
          <w:szCs w:val="24"/>
        </w:rPr>
        <w:t xml:space="preserve">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15FE76ED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E252C93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14:paraId="532BF25F" w14:textId="37786239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указанных в пункте 2</w:t>
      </w:r>
      <w:r w:rsidR="00BB0501">
        <w:rPr>
          <w:rFonts w:ascii="Times New Roman" w:hAnsi="Times New Roman" w:cs="Times New Roman"/>
          <w:sz w:val="24"/>
          <w:szCs w:val="24"/>
        </w:rPr>
        <w:t>.14.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57FE00B9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14:paraId="466EADB8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F0B56FE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1151E60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723B0304" w14:textId="00663411" w:rsidR="00267BA0" w:rsidRPr="00F34940" w:rsidRDefault="00024DBD" w:rsidP="002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BA0" w:rsidRPr="00F34940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(трех) месяцев.</w:t>
      </w:r>
    </w:p>
    <w:p w14:paraId="5CEFAEDB" w14:textId="041D4FAD" w:rsidR="00267BA0" w:rsidRPr="00F34940" w:rsidRDefault="006167C1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BA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67BA0" w:rsidRPr="00F34940">
        <w:rPr>
          <w:rFonts w:ascii="Times New Roman" w:hAnsi="Times New Roman" w:cs="Times New Roman"/>
          <w:sz w:val="24"/>
          <w:szCs w:val="24"/>
        </w:rPr>
        <w:t xml:space="preserve">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213F1E1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02333B47" w14:textId="5D781B0E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275D40F" w14:textId="314657FD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D54FEF1" w14:textId="663DC5E0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</w:t>
      </w:r>
      <w:r w:rsidRPr="00F34940">
        <w:rPr>
          <w:rFonts w:ascii="Times New Roman" w:hAnsi="Times New Roman" w:cs="Times New Roman"/>
          <w:sz w:val="24"/>
          <w:szCs w:val="24"/>
        </w:rPr>
        <w:lastRenderedPageBreak/>
        <w:t>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00C612F1" w14:textId="6E1260BF" w:rsidR="006B25DE" w:rsidRDefault="00267BA0" w:rsidP="00440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14:paraId="6E8AF2B2" w14:textId="52167AA5" w:rsidR="00267BA0" w:rsidRPr="00F34940" w:rsidRDefault="0044047D" w:rsidP="002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BA0" w:rsidRPr="00F3494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14:paraId="638D8781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14:paraId="47944EFB" w14:textId="70ADA23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Приложением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5 к настоящему Административному регламенту.</w:t>
      </w:r>
    </w:p>
    <w:p w14:paraId="1FA6DB56" w14:textId="75C4C2D8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14:paraId="5F393826" w14:textId="6BE81DE1" w:rsidR="00267BA0" w:rsidRPr="00F34940" w:rsidRDefault="00024DBD" w:rsidP="002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BA0" w:rsidRPr="00F34940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312BF5B4" w14:textId="77777777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7E7DC371" w14:textId="1AAD3B28" w:rsidR="00267BA0" w:rsidRPr="00F34940" w:rsidRDefault="006167C1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7BA0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267BA0" w:rsidRPr="00F34940">
        <w:rPr>
          <w:rFonts w:ascii="Times New Roman" w:hAnsi="Times New Roman" w:cs="Times New Roman"/>
          <w:sz w:val="24"/>
          <w:szCs w:val="24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9BFCA13" w14:textId="7F6CA733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 предоставлении</w:t>
      </w:r>
      <w:r w:rsidR="00024DBD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заявителю направляется:</w:t>
      </w:r>
    </w:p>
    <w:p w14:paraId="0DB816D8" w14:textId="5C3A90F1" w:rsidR="00267BA0" w:rsidRPr="00F3494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A510B12" w14:textId="735B40F4" w:rsidR="00267BA0" w:rsidRDefault="00267BA0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ED7C755" w14:textId="0706B092" w:rsidR="009F02B3" w:rsidRDefault="009F02B3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82193" w14:textId="440CC511" w:rsidR="00020CB5" w:rsidRPr="00F34940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Оценка качества предоставления муниципальной услуги</w:t>
      </w:r>
    </w:p>
    <w:p w14:paraId="26B0765B" w14:textId="77777777" w:rsidR="009F02B3" w:rsidRPr="00F34940" w:rsidRDefault="009F02B3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EBEAE" w14:textId="22A9FD89" w:rsidR="00020CB5" w:rsidRPr="00F34940" w:rsidRDefault="006167C1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1284 </w:t>
      </w:r>
      <w:r w:rsidR="0044047D">
        <w:rPr>
          <w:rFonts w:ascii="Times New Roman" w:hAnsi="Times New Roman" w:cs="Times New Roman"/>
          <w:sz w:val="24"/>
          <w:szCs w:val="24"/>
        </w:rPr>
        <w:t>«</w:t>
      </w:r>
      <w:r w:rsidR="00020CB5" w:rsidRPr="00F34940">
        <w:rPr>
          <w:rFonts w:ascii="Times New Roman" w:hAnsi="Times New Roman" w:cs="Times New Roman"/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4047D">
        <w:rPr>
          <w:rFonts w:ascii="Times New Roman" w:hAnsi="Times New Roman" w:cs="Times New Roman"/>
          <w:sz w:val="24"/>
          <w:szCs w:val="24"/>
        </w:rPr>
        <w:t>»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</w:p>
    <w:p w14:paraId="5FE60555" w14:textId="5933D9AD" w:rsidR="00020CB5" w:rsidRDefault="006167C1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="004249DE">
        <w:rPr>
          <w:rFonts w:ascii="Times New Roman" w:hAnsi="Times New Roman" w:cs="Times New Roman"/>
          <w:sz w:val="24"/>
          <w:szCs w:val="24"/>
        </w:rPr>
        <w:t>№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210-ФЗ и в порядке, установленном постановлением Правительства Российской Федерации от 20 ноября 2012 </w:t>
      </w:r>
      <w:r w:rsidR="00020CB5" w:rsidRPr="00F34940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20CB5">
        <w:rPr>
          <w:rFonts w:ascii="Times New Roman" w:hAnsi="Times New Roman" w:cs="Times New Roman"/>
          <w:sz w:val="24"/>
          <w:szCs w:val="24"/>
        </w:rPr>
        <w:t>ода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660D94">
        <w:rPr>
          <w:rFonts w:ascii="Times New Roman" w:hAnsi="Times New Roman" w:cs="Times New Roman"/>
          <w:sz w:val="24"/>
          <w:szCs w:val="24"/>
        </w:rPr>
        <w:t>№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1198 </w:t>
      </w:r>
      <w:r w:rsidR="0044047D">
        <w:rPr>
          <w:rFonts w:ascii="Times New Roman" w:hAnsi="Times New Roman" w:cs="Times New Roman"/>
          <w:sz w:val="24"/>
          <w:szCs w:val="24"/>
        </w:rPr>
        <w:t>«</w:t>
      </w:r>
      <w:r w:rsidR="00020CB5" w:rsidRPr="00F34940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4047D">
        <w:rPr>
          <w:rFonts w:ascii="Times New Roman" w:hAnsi="Times New Roman" w:cs="Times New Roman"/>
          <w:sz w:val="24"/>
          <w:szCs w:val="24"/>
        </w:rPr>
        <w:t>»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</w:p>
    <w:p w14:paraId="64FBF5CC" w14:textId="31118274" w:rsidR="00020CB5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3381A0" w14:textId="77777777" w:rsidR="00020CB5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в выданных </w:t>
      </w:r>
    </w:p>
    <w:p w14:paraId="4B791E8A" w14:textId="1D471669" w:rsidR="00020CB5" w:rsidRPr="00F34940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в результате предоставления муниципальной услуги документах</w:t>
      </w:r>
    </w:p>
    <w:p w14:paraId="07C672D6" w14:textId="77777777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B8970" w14:textId="329DF608" w:rsidR="00020CB5" w:rsidRPr="00F34940" w:rsidRDefault="006167C1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В случае выявления опечаток и ошибок Заявитель вправе обратиться в Уполномоченный орган с заявлением с приложением документов, указанных в пункте 2</w:t>
      </w:r>
      <w:r w:rsidR="00BB0501">
        <w:rPr>
          <w:rFonts w:ascii="Times New Roman" w:hAnsi="Times New Roman" w:cs="Times New Roman"/>
          <w:sz w:val="24"/>
          <w:szCs w:val="24"/>
        </w:rPr>
        <w:t>.14</w:t>
      </w:r>
      <w:r w:rsidR="00DD521F">
        <w:rPr>
          <w:rFonts w:ascii="Times New Roman" w:hAnsi="Times New Roman" w:cs="Times New Roman"/>
          <w:sz w:val="24"/>
          <w:szCs w:val="24"/>
        </w:rPr>
        <w:t>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9A48666" w14:textId="538E953F" w:rsidR="00020CB5" w:rsidRPr="00F34940" w:rsidRDefault="006167C1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Основания отказа в приеме заявления об исправлении опечаток и ошибок указаны в пункте 2</w:t>
      </w:r>
      <w:r w:rsidR="00BB0501">
        <w:rPr>
          <w:rFonts w:ascii="Times New Roman" w:hAnsi="Times New Roman" w:cs="Times New Roman"/>
          <w:sz w:val="24"/>
          <w:szCs w:val="24"/>
        </w:rPr>
        <w:t>.17.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7C4C26F" w14:textId="595AD391" w:rsidR="00020CB5" w:rsidRPr="00F34940" w:rsidRDefault="006167C1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263EBD3" w14:textId="6046F648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1</w:t>
      </w:r>
      <w:r w:rsidR="001F5B86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981715">
        <w:rPr>
          <w:rFonts w:ascii="Times New Roman" w:hAnsi="Times New Roman" w:cs="Times New Roman"/>
          <w:sz w:val="24"/>
          <w:szCs w:val="24"/>
        </w:rPr>
        <w:t>з</w:t>
      </w:r>
      <w:r w:rsidRPr="00F34940">
        <w:rPr>
          <w:rFonts w:ascii="Times New Roman" w:hAnsi="Times New Roman" w:cs="Times New Roman"/>
          <w:sz w:val="24"/>
          <w:szCs w:val="24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0E5ACCC8" w14:textId="7C898BB3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2</w:t>
      </w:r>
      <w:r w:rsidR="001F5B86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981715">
        <w:rPr>
          <w:rFonts w:ascii="Times New Roman" w:hAnsi="Times New Roman" w:cs="Times New Roman"/>
          <w:sz w:val="24"/>
          <w:szCs w:val="24"/>
        </w:rPr>
        <w:t>у</w:t>
      </w:r>
      <w:r w:rsidRPr="00F34940">
        <w:rPr>
          <w:rFonts w:ascii="Times New Roman" w:hAnsi="Times New Roman" w:cs="Times New Roman"/>
          <w:sz w:val="24"/>
          <w:szCs w:val="24"/>
        </w:rPr>
        <w:t>полномоченный орган при получении заявления, указанного в подпункте 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4C6EC0F0" w14:textId="68DE85CD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3</w:t>
      </w:r>
      <w:r w:rsidR="001F5B86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981715">
        <w:rPr>
          <w:rFonts w:ascii="Times New Roman" w:hAnsi="Times New Roman" w:cs="Times New Roman"/>
          <w:sz w:val="24"/>
          <w:szCs w:val="24"/>
        </w:rPr>
        <w:t>у</w:t>
      </w:r>
      <w:r w:rsidRPr="00F34940">
        <w:rPr>
          <w:rFonts w:ascii="Times New Roman" w:hAnsi="Times New Roman" w:cs="Times New Roman"/>
          <w:sz w:val="24"/>
          <w:szCs w:val="24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058EB838" w14:textId="4F2C3B72" w:rsidR="00267BA0" w:rsidRDefault="00020CB5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4</w:t>
      </w:r>
      <w:r w:rsidR="001F5B86">
        <w:rPr>
          <w:rFonts w:ascii="Times New Roman" w:hAnsi="Times New Roman" w:cs="Times New Roman"/>
          <w:sz w:val="24"/>
          <w:szCs w:val="24"/>
        </w:rPr>
        <w:t>)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981715">
        <w:rPr>
          <w:rFonts w:ascii="Times New Roman" w:hAnsi="Times New Roman" w:cs="Times New Roman"/>
          <w:sz w:val="24"/>
          <w:szCs w:val="24"/>
        </w:rPr>
        <w:t>с</w:t>
      </w:r>
      <w:r w:rsidRPr="00F34940">
        <w:rPr>
          <w:rFonts w:ascii="Times New Roman" w:hAnsi="Times New Roman" w:cs="Times New Roman"/>
          <w:sz w:val="24"/>
          <w:szCs w:val="24"/>
        </w:rPr>
        <w:t>рок устранения опечаток и ошибок не должен превышать 3 (трех) рабочих дней с даты регистрации заявления, указанного в подпункте 1 настоящего подраздела.</w:t>
      </w:r>
    </w:p>
    <w:p w14:paraId="503D389B" w14:textId="57B1791C" w:rsidR="00020CB5" w:rsidRDefault="00020CB5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26E8F" w14:textId="77777777" w:rsidR="00020CB5" w:rsidRPr="00F34940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Раздел IV. Формы контроля за исполнением Административного регламента</w:t>
      </w:r>
    </w:p>
    <w:p w14:paraId="6CF832FF" w14:textId="77777777" w:rsidR="00020CB5" w:rsidRPr="00F34940" w:rsidRDefault="00020CB5" w:rsidP="0002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9E17" w14:textId="77777777" w:rsidR="00020CB5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</w:t>
      </w:r>
    </w:p>
    <w:p w14:paraId="33495E4F" w14:textId="77777777" w:rsidR="00020CB5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Регламента и иных </w:t>
      </w:r>
    </w:p>
    <w:p w14:paraId="2A186D66" w14:textId="77777777" w:rsidR="00020CB5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актов, устанавливающих требования к </w:t>
      </w:r>
    </w:p>
    <w:p w14:paraId="282EB542" w14:textId="02D916B6" w:rsidR="00020CB5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услуги, а также принятием ими решений</w:t>
      </w:r>
    </w:p>
    <w:p w14:paraId="5D49089A" w14:textId="77777777" w:rsidR="00020CB5" w:rsidRPr="00F34940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BAB90" w14:textId="327B8850" w:rsidR="00020CB5" w:rsidRPr="00F34940" w:rsidRDefault="006167C1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0CB5" w:rsidRPr="00F3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20CB5" w:rsidRPr="00F34940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291160DF" w14:textId="77777777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BE1DA6" w14:textId="77777777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0A842A4F" w14:textId="42948F23" w:rsidR="00020CB5" w:rsidRPr="00F34940" w:rsidRDefault="00020CB5" w:rsidP="0002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0B57CEFD" w14:textId="77777777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42AC772C" w14:textId="77777777" w:rsidR="00020CB5" w:rsidRPr="00F34940" w:rsidRDefault="00020CB5" w:rsidP="00020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E80091A" w14:textId="45EC3337" w:rsidR="00020CB5" w:rsidRDefault="00020CB5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393612" w14:textId="77777777" w:rsidR="00476CFF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14:paraId="0391DE35" w14:textId="77777777" w:rsidR="00476CFF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полноты и качества предоставления муниципальной услуги, </w:t>
      </w:r>
    </w:p>
    <w:p w14:paraId="2042F291" w14:textId="77777777" w:rsidR="00476CFF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в том числе порядок и формы контроля за полнотой и качеством </w:t>
      </w:r>
    </w:p>
    <w:p w14:paraId="67329D48" w14:textId="0E063C46" w:rsidR="00020CB5" w:rsidRPr="00F34940" w:rsidRDefault="00020CB5" w:rsidP="00020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1175971B" w14:textId="77777777" w:rsidR="00020CB5" w:rsidRPr="00F34940" w:rsidRDefault="00020CB5" w:rsidP="00267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9585A" w14:textId="45CFB616" w:rsidR="00476CFF" w:rsidRPr="00F34940" w:rsidRDefault="006167C1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476CFF" w:rsidRPr="00F34940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E3F4326" w14:textId="22ABDB57" w:rsidR="00476CFF" w:rsidRPr="00F34940" w:rsidRDefault="006167C1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5030A8">
        <w:rPr>
          <w:rFonts w:ascii="Times New Roman" w:hAnsi="Times New Roman" w:cs="Times New Roman"/>
          <w:sz w:val="24"/>
          <w:szCs w:val="24"/>
        </w:rPr>
        <w:t> </w:t>
      </w:r>
      <w:r w:rsidR="001F5B86">
        <w:rPr>
          <w:rFonts w:ascii="Times New Roman" w:hAnsi="Times New Roman" w:cs="Times New Roman"/>
          <w:sz w:val="24"/>
          <w:szCs w:val="24"/>
        </w:rPr>
        <w:t>Плановые</w:t>
      </w:r>
      <w:r w:rsidR="00476CFF" w:rsidRPr="00F34940">
        <w:rPr>
          <w:rFonts w:ascii="Times New Roman" w:hAnsi="Times New Roman" w:cs="Times New Roman"/>
          <w:sz w:val="24"/>
          <w:szCs w:val="24"/>
        </w:rPr>
        <w:t xml:space="preserve">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BFFC31A" w14:textId="2B40341F" w:rsidR="00476CFF" w:rsidRPr="00F34940" w:rsidRDefault="00476CFF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0DEC7C10" w14:textId="77777777" w:rsidR="00476CFF" w:rsidRPr="00F34940" w:rsidRDefault="00476CFF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44602D75" w14:textId="54AD578D" w:rsidR="00476CFF" w:rsidRPr="00F34940" w:rsidRDefault="00476CFF" w:rsidP="0047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38BCAB75" w14:textId="77777777" w:rsidR="00476CFF" w:rsidRPr="00F34940" w:rsidRDefault="00476CFF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390A8C0F" w14:textId="238C5CCF" w:rsidR="00476CFF" w:rsidRPr="00F34940" w:rsidRDefault="00476CFF" w:rsidP="00476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 и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Чунского районного</w:t>
      </w:r>
      <w:r w:rsidRPr="00F349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14:paraId="64ABEC25" w14:textId="47FC64E9" w:rsidR="00476CFF" w:rsidRPr="00F34940" w:rsidRDefault="00476CFF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AAE2CEE" w14:textId="1773D3B5" w:rsidR="00476CFF" w:rsidRDefault="00476CFF" w:rsidP="00476C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4E8E7" w14:textId="77777777" w:rsidR="00476CFF" w:rsidRPr="00476CFF" w:rsidRDefault="00476CFF" w:rsidP="00476C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C3E6A4" w14:textId="77777777" w:rsidR="00476CFF" w:rsidRDefault="00476CFF" w:rsidP="00476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за </w:t>
      </w:r>
    </w:p>
    <w:p w14:paraId="36FE8C5D" w14:textId="5A70002F" w:rsidR="00476CFF" w:rsidRPr="00F34940" w:rsidRDefault="00476CFF" w:rsidP="00476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решения и действия (бездействие), принимаемые (осуществляемые) ими в ходе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09C6FA89" w14:textId="77777777" w:rsidR="00267BA0" w:rsidRPr="00F34940" w:rsidRDefault="00267BA0" w:rsidP="00267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553CC" w14:textId="77777777" w:rsidR="00267BA0" w:rsidRPr="00F34940" w:rsidRDefault="00267BA0" w:rsidP="0026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7E226" w14:textId="6DECC7C9" w:rsidR="00476CFF" w:rsidRPr="00F34940" w:rsidRDefault="006167C1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76CFF" w:rsidRPr="00F34940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</w:t>
      </w:r>
      <w:r w:rsidR="001F5B86">
        <w:rPr>
          <w:rFonts w:ascii="Times New Roman" w:hAnsi="Times New Roman" w:cs="Times New Roman"/>
          <w:sz w:val="24"/>
          <w:szCs w:val="24"/>
        </w:rPr>
        <w:t xml:space="preserve"> </w:t>
      </w:r>
      <w:r w:rsidR="00476CFF">
        <w:rPr>
          <w:rFonts w:ascii="Times New Roman" w:hAnsi="Times New Roman" w:cs="Times New Roman"/>
          <w:sz w:val="24"/>
          <w:szCs w:val="24"/>
        </w:rPr>
        <w:t>Чунского районного</w:t>
      </w:r>
      <w:r w:rsidR="00476CFF" w:rsidRPr="00F349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14:paraId="182BABF1" w14:textId="7A9E683E" w:rsidR="00476CFF" w:rsidRDefault="00476CFF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A11FC8C" w14:textId="77777777" w:rsidR="00476CFF" w:rsidRPr="00F34940" w:rsidRDefault="00476CFF" w:rsidP="0047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81198" w14:textId="77777777" w:rsidR="00476CFF" w:rsidRDefault="00476CFF" w:rsidP="00476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</w:t>
      </w:r>
    </w:p>
    <w:p w14:paraId="4F370326" w14:textId="5AA75E43" w:rsidR="00476CFF" w:rsidRPr="00F34940" w:rsidRDefault="00476CFF" w:rsidP="00476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 их объединений и организаций</w:t>
      </w:r>
    </w:p>
    <w:p w14:paraId="31ABD741" w14:textId="77777777" w:rsidR="00267BA0" w:rsidRPr="00F34940" w:rsidRDefault="00267BA0" w:rsidP="004D5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B3CD7A" w14:textId="32206C39" w:rsidR="00BD5366" w:rsidRPr="00F34940" w:rsidRDefault="006167C1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BD5366" w:rsidRPr="00F34940">
        <w:rPr>
          <w:rFonts w:ascii="Times New Roman" w:hAnsi="Times New Roman" w:cs="Times New Roman"/>
          <w:sz w:val="24"/>
          <w:szCs w:val="24"/>
        </w:rPr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5DE8D39" w14:textId="77777777" w:rsidR="00BD5366" w:rsidRPr="00F34940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78BDC68" w14:textId="60240D1D" w:rsidR="00BD5366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услуги;</w:t>
      </w:r>
    </w:p>
    <w:p w14:paraId="6B97B566" w14:textId="40BF577B" w:rsidR="00BD5366" w:rsidRPr="00F34940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61705B0" w14:textId="77777777" w:rsidR="00BD5366" w:rsidRPr="00F34940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2C41FFB0" w14:textId="62180BD1" w:rsidR="00BD5366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F8A3B8C" w14:textId="051B55E9" w:rsidR="00BD5366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33F5C" w14:textId="77777777" w:rsidR="00BD5366" w:rsidRDefault="00BD5366" w:rsidP="00BD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Раздел V. Досудебный (внесудебный) порядок обжалования решений и </w:t>
      </w:r>
    </w:p>
    <w:p w14:paraId="689D51F9" w14:textId="77777777" w:rsidR="00BD5366" w:rsidRDefault="00BD5366" w:rsidP="00BD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предоставляющего муниципальную </w:t>
      </w:r>
    </w:p>
    <w:p w14:paraId="0E92875F" w14:textId="4DF26F1C" w:rsidR="00BD5366" w:rsidRPr="00F34940" w:rsidRDefault="00BD5366" w:rsidP="00BD5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муниципальных служащих</w:t>
      </w:r>
    </w:p>
    <w:p w14:paraId="04BB7C47" w14:textId="77777777" w:rsidR="00BD5366" w:rsidRPr="00F34940" w:rsidRDefault="00BD5366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EA6441" w14:textId="359F8901" w:rsidR="00BD5366" w:rsidRDefault="006167C1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BD5366" w:rsidRPr="00F34940">
        <w:rPr>
          <w:rFonts w:ascii="Times New Roman" w:hAnsi="Times New Roman" w:cs="Times New Roman"/>
          <w:sz w:val="24"/>
          <w:szCs w:val="24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186CC34B" w14:textId="1F8CC64D" w:rsidR="00736DC7" w:rsidRDefault="00736DC7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939E0" w14:textId="77777777" w:rsidR="00736DC7" w:rsidRDefault="00736DC7" w:rsidP="0073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уполномоченные на </w:t>
      </w:r>
    </w:p>
    <w:p w14:paraId="59051F8F" w14:textId="77777777" w:rsidR="00736DC7" w:rsidRDefault="00736DC7" w:rsidP="0073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рассмотрение жалобы лица, которым может быть направлена жалоба </w:t>
      </w:r>
    </w:p>
    <w:p w14:paraId="7AC6B682" w14:textId="303E1700" w:rsidR="00736DC7" w:rsidRPr="00F34940" w:rsidRDefault="00736DC7" w:rsidP="0073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заявителя в досудебном (внесудебном) порядке</w:t>
      </w:r>
    </w:p>
    <w:p w14:paraId="76A03855" w14:textId="77777777" w:rsidR="00736DC7" w:rsidRDefault="00736DC7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805E1" w14:textId="0738A14E" w:rsidR="00736DC7" w:rsidRPr="00F34940" w:rsidRDefault="006167C1" w:rsidP="007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36DC7" w:rsidRPr="00F34940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F96790F" w14:textId="77777777" w:rsidR="00736DC7" w:rsidRPr="00F34940" w:rsidRDefault="00736DC7" w:rsidP="007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AAEF2A4" w14:textId="0559AF35" w:rsidR="00736DC7" w:rsidRPr="00F34940" w:rsidRDefault="00736DC7" w:rsidP="007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1F5B86">
        <w:rPr>
          <w:rFonts w:ascii="Times New Roman" w:hAnsi="Times New Roman" w:cs="Times New Roman"/>
          <w:sz w:val="24"/>
          <w:szCs w:val="24"/>
        </w:rPr>
        <w:t xml:space="preserve"> - </w:t>
      </w:r>
      <w:r w:rsidRPr="00F34940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49F4E46" w14:textId="77777777" w:rsidR="00736DC7" w:rsidRPr="00F34940" w:rsidRDefault="00736DC7" w:rsidP="007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05AADA16" w14:textId="0963D72B" w:rsidR="00660D94" w:rsidRDefault="00736DC7" w:rsidP="007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3CC0B83A" w14:textId="5113CE00" w:rsidR="00736DC7" w:rsidRPr="00F34940" w:rsidRDefault="001F5B86" w:rsidP="007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</w:t>
      </w:r>
      <w:r w:rsidR="005030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Уполномоченном</w:t>
      </w:r>
      <w:r w:rsidR="00736DC7"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5030A8">
        <w:rPr>
          <w:rFonts w:ascii="Times New Roman" w:hAnsi="Times New Roman" w:cs="Times New Roman"/>
          <w:sz w:val="24"/>
          <w:szCs w:val="24"/>
        </w:rPr>
        <w:t xml:space="preserve">органе, многофункциональном центре, у учредителя </w:t>
      </w:r>
      <w:r w:rsidR="00736DC7" w:rsidRPr="00F34940">
        <w:rPr>
          <w:rFonts w:ascii="Times New Roman" w:hAnsi="Times New Roman" w:cs="Times New Roman"/>
          <w:sz w:val="24"/>
          <w:szCs w:val="24"/>
        </w:rPr>
        <w:t>многофункционального центра определяются уполномоченные на рассмотрение жалоб должностные лица.</w:t>
      </w:r>
    </w:p>
    <w:p w14:paraId="5ACE3C90" w14:textId="77777777" w:rsidR="00CA597F" w:rsidRPr="00F34940" w:rsidRDefault="00CA597F" w:rsidP="00BD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51FC1" w14:textId="77777777" w:rsidR="00736DC7" w:rsidRDefault="00736DC7" w:rsidP="0073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</w:t>
      </w:r>
    </w:p>
    <w:p w14:paraId="709F72D9" w14:textId="77777777" w:rsidR="00736DC7" w:rsidRDefault="00736DC7" w:rsidP="0073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жалобы, в том числе с использованием Единого портала государственных и </w:t>
      </w:r>
    </w:p>
    <w:p w14:paraId="62F661AD" w14:textId="788395D4" w:rsidR="002751C6" w:rsidRPr="00C963E9" w:rsidRDefault="00736DC7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муниципальных услуг (функций)</w:t>
      </w:r>
    </w:p>
    <w:p w14:paraId="3FB0829F" w14:textId="77777777" w:rsidR="004717F5" w:rsidRPr="00F34940" w:rsidRDefault="004717F5" w:rsidP="0018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1968C" w14:textId="3CB5E302" w:rsidR="00C963E9" w:rsidRDefault="006167C1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C963E9" w:rsidRPr="00F34940">
        <w:rPr>
          <w:rFonts w:ascii="Times New Roman" w:hAnsi="Times New Roman" w:cs="Times New Roman"/>
          <w:sz w:val="24"/>
          <w:szCs w:val="24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B754BB9" w14:textId="2DE6AA7C" w:rsidR="00C963E9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6F35A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порядок </w:t>
      </w:r>
    </w:p>
    <w:p w14:paraId="6D8C4BAD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досудебного (внесудебного) обжалования действий (бездействия) и (или) </w:t>
      </w:r>
    </w:p>
    <w:p w14:paraId="72474AC5" w14:textId="79F2AAB8" w:rsidR="00C963E9" w:rsidRPr="00F34940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решений, принятых (осуществленных) в ходе предоставления муниципальной услуги</w:t>
      </w:r>
    </w:p>
    <w:p w14:paraId="05272C52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8F7941" w14:textId="702A202B" w:rsidR="00C963E9" w:rsidRPr="00F34940" w:rsidRDefault="006167C1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C963E9" w:rsidRPr="00F34940">
        <w:rPr>
          <w:rFonts w:ascii="Times New Roman" w:hAnsi="Times New Roman" w:cs="Times New Roman"/>
          <w:sz w:val="24"/>
          <w:szCs w:val="24"/>
        </w:rPr>
        <w:t xml:space="preserve">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B2B6F29" w14:textId="301E617E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030A8">
        <w:rPr>
          <w:rFonts w:ascii="Times New Roman" w:hAnsi="Times New Roman" w:cs="Times New Roman"/>
          <w:sz w:val="24"/>
          <w:szCs w:val="24"/>
        </w:rPr>
        <w:t xml:space="preserve"> от 27 июля 2010 года № 210-</w:t>
      </w:r>
      <w:r w:rsidR="00660D94">
        <w:rPr>
          <w:rFonts w:ascii="Times New Roman" w:hAnsi="Times New Roman" w:cs="Times New Roman"/>
          <w:sz w:val="24"/>
          <w:szCs w:val="24"/>
        </w:rPr>
        <w:t>ФЗ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5030A8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030A8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>;</w:t>
      </w:r>
    </w:p>
    <w:p w14:paraId="184AA83D" w14:textId="00D64AC8" w:rsidR="00F747B8" w:rsidRPr="00C963E9" w:rsidRDefault="00C963E9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</w:t>
      </w:r>
      <w:r w:rsidR="00660D94">
        <w:rPr>
          <w:rFonts w:ascii="Times New Roman" w:hAnsi="Times New Roman" w:cs="Times New Roman"/>
          <w:sz w:val="24"/>
          <w:szCs w:val="24"/>
        </w:rPr>
        <w:t xml:space="preserve">№ </w:t>
      </w:r>
      <w:r w:rsidRPr="00F34940">
        <w:rPr>
          <w:rFonts w:ascii="Times New Roman" w:hAnsi="Times New Roman" w:cs="Times New Roman"/>
          <w:sz w:val="24"/>
          <w:szCs w:val="24"/>
        </w:rPr>
        <w:t xml:space="preserve">1198 </w:t>
      </w:r>
      <w:r w:rsidR="005030A8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030A8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>.</w:t>
      </w:r>
    </w:p>
    <w:p w14:paraId="6761606F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Раздел VI. Особенности выполнения административных процедур (действий) </w:t>
      </w:r>
    </w:p>
    <w:p w14:paraId="087C3B48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в многофункциональных центрах предоставления государственных </w:t>
      </w:r>
    </w:p>
    <w:p w14:paraId="3D168EAD" w14:textId="5642378E" w:rsidR="00F747B8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</w:p>
    <w:p w14:paraId="455A1F7F" w14:textId="77777777" w:rsidR="004C4EFF" w:rsidRDefault="004C4EFF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A25FC" w14:textId="77777777" w:rsidR="00C963E9" w:rsidRP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221DE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административных процедур (действий) при </w:t>
      </w:r>
    </w:p>
    <w:p w14:paraId="1F4F53C0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 xml:space="preserve">предоставлении муниципальной услуги, выполняемых </w:t>
      </w:r>
    </w:p>
    <w:p w14:paraId="55B96FFF" w14:textId="59C3F695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многофункциональными центрами</w:t>
      </w:r>
    </w:p>
    <w:p w14:paraId="4DD78DEB" w14:textId="77777777" w:rsidR="00C963E9" w:rsidRP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A08CE" w14:textId="41DDD751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6</w:t>
      </w:r>
      <w:r w:rsidR="006167C1">
        <w:rPr>
          <w:rFonts w:ascii="Times New Roman" w:hAnsi="Times New Roman" w:cs="Times New Roman"/>
          <w:sz w:val="24"/>
          <w:szCs w:val="24"/>
        </w:rPr>
        <w:t>.1.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осуществляет:</w:t>
      </w:r>
    </w:p>
    <w:p w14:paraId="38A0833B" w14:textId="4188EEA7" w:rsidR="00C963E9" w:rsidRPr="00F34940" w:rsidRDefault="00C963E9" w:rsidP="00C9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0D73159" w14:textId="2FA34F28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5A8CDEAD" w14:textId="0F109251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</w:t>
      </w:r>
      <w:r w:rsidR="00660D94">
        <w:rPr>
          <w:rFonts w:ascii="Times New Roman" w:hAnsi="Times New Roman" w:cs="Times New Roman"/>
          <w:sz w:val="24"/>
          <w:szCs w:val="24"/>
        </w:rPr>
        <w:t xml:space="preserve">№ </w:t>
      </w:r>
      <w:r w:rsidRPr="00F34940">
        <w:rPr>
          <w:rFonts w:ascii="Times New Roman" w:hAnsi="Times New Roman" w:cs="Times New Roman"/>
          <w:sz w:val="24"/>
          <w:szCs w:val="24"/>
        </w:rPr>
        <w:t>210-ФЗ.</w:t>
      </w:r>
    </w:p>
    <w:p w14:paraId="112C42DF" w14:textId="7F34C97E" w:rsidR="00C963E9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</w:t>
      </w:r>
      <w:r w:rsidR="00660D94">
        <w:rPr>
          <w:rFonts w:ascii="Times New Roman" w:hAnsi="Times New Roman" w:cs="Times New Roman"/>
          <w:sz w:val="24"/>
          <w:szCs w:val="24"/>
        </w:rPr>
        <w:t xml:space="preserve">№ </w:t>
      </w:r>
      <w:r w:rsidRPr="00F34940">
        <w:rPr>
          <w:rFonts w:ascii="Times New Roman" w:hAnsi="Times New Roman" w:cs="Times New Roman"/>
          <w:sz w:val="24"/>
          <w:szCs w:val="24"/>
        </w:rPr>
        <w:t>210-ФЗ для реализации своих функций многофункциональный центр вправе привлекать иные организации.</w:t>
      </w:r>
    </w:p>
    <w:p w14:paraId="3D7D1AAA" w14:textId="77777777" w:rsidR="00C963E9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83CAD" w14:textId="0374BC29" w:rsidR="00C963E9" w:rsidRDefault="00C963E9" w:rsidP="00C963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14:paraId="752E763E" w14:textId="77777777" w:rsidR="00C963E9" w:rsidRPr="00F34940" w:rsidRDefault="00C963E9" w:rsidP="00C9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B273B" w14:textId="3B3B79B8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6</w:t>
      </w:r>
      <w:r w:rsidR="006167C1">
        <w:rPr>
          <w:rFonts w:ascii="Times New Roman" w:hAnsi="Times New Roman" w:cs="Times New Roman"/>
          <w:sz w:val="24"/>
          <w:szCs w:val="24"/>
        </w:rPr>
        <w:t>.2.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Информирование Заявителя в многофункциональном центре осуществляется следующими способами:</w:t>
      </w:r>
    </w:p>
    <w:p w14:paraId="199CBBE8" w14:textId="6FF9E2E4" w:rsidR="00C963E9" w:rsidRPr="00F34940" w:rsidRDefault="00C963E9" w:rsidP="00C9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14:paraId="2CE172F9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14:paraId="60047D11" w14:textId="5E6B2DFB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273EE160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3258DE71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65A623B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477285C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A540A5F" w14:textId="50CFDDA9" w:rsidR="00C963E9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EAC8734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BEB8DB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40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665295BC" w14:textId="77777777" w:rsidR="00C963E9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13B71" w14:textId="3FC853DE" w:rsidR="00C963E9" w:rsidRPr="00C963E9" w:rsidRDefault="00C963E9" w:rsidP="00C96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34940">
        <w:rPr>
          <w:rFonts w:ascii="Times New Roman" w:hAnsi="Times New Roman" w:cs="Times New Roman"/>
          <w:sz w:val="24"/>
          <w:szCs w:val="24"/>
        </w:rPr>
        <w:t>6</w:t>
      </w:r>
      <w:r w:rsidR="006167C1">
        <w:rPr>
          <w:rFonts w:ascii="Times New Roman" w:hAnsi="Times New Roman" w:cs="Times New Roman"/>
          <w:sz w:val="24"/>
          <w:szCs w:val="24"/>
        </w:rPr>
        <w:t>.3.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</w:t>
      </w:r>
      <w:r w:rsidRPr="00F34940">
        <w:rPr>
          <w:rFonts w:ascii="Times New Roman" w:hAnsi="Times New Roman" w:cs="Times New Roman"/>
          <w:sz w:val="24"/>
          <w:szCs w:val="24"/>
        </w:rPr>
        <w:lastRenderedPageBreak/>
        <w:t>документы в многофункциональный центр для последующей выдачи заявителю (представителю) способом, согласно заключенным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940">
        <w:rPr>
          <w:rFonts w:ascii="Times New Roman" w:hAnsi="Times New Roman" w:cs="Times New Roman"/>
          <w:sz w:val="24"/>
          <w:szCs w:val="24"/>
        </w:rPr>
        <w:t xml:space="preserve"> </w:t>
      </w:r>
      <w:r w:rsidR="00660D94">
        <w:rPr>
          <w:rFonts w:ascii="Times New Roman" w:hAnsi="Times New Roman" w:cs="Times New Roman"/>
          <w:sz w:val="24"/>
          <w:szCs w:val="24"/>
        </w:rPr>
        <w:t xml:space="preserve">№ </w:t>
      </w:r>
      <w:r w:rsidRPr="00F34940">
        <w:rPr>
          <w:rFonts w:ascii="Times New Roman" w:hAnsi="Times New Roman" w:cs="Times New Roman"/>
          <w:sz w:val="24"/>
          <w:szCs w:val="24"/>
        </w:rPr>
        <w:t xml:space="preserve">797 </w:t>
      </w:r>
      <w:r w:rsidR="005030A8">
        <w:rPr>
          <w:rFonts w:ascii="Times New Roman" w:hAnsi="Times New Roman" w:cs="Times New Roman"/>
          <w:sz w:val="24"/>
          <w:szCs w:val="24"/>
        </w:rPr>
        <w:t>«</w:t>
      </w:r>
      <w:r w:rsidRPr="00F34940">
        <w:rPr>
          <w:rFonts w:ascii="Times New Roman" w:hAnsi="Times New Roman" w:cs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5030A8">
        <w:rPr>
          <w:rFonts w:ascii="Times New Roman" w:hAnsi="Times New Roman" w:cs="Times New Roman"/>
          <w:sz w:val="24"/>
          <w:szCs w:val="24"/>
        </w:rPr>
        <w:t>»</w:t>
      </w:r>
      <w:r w:rsidRPr="00F34940">
        <w:rPr>
          <w:rFonts w:ascii="Times New Roman" w:hAnsi="Times New Roman" w:cs="Times New Roman"/>
          <w:sz w:val="24"/>
          <w:szCs w:val="24"/>
        </w:rPr>
        <w:t xml:space="preserve"> (далее - Постановление </w:t>
      </w:r>
      <w:r w:rsidR="00660D94">
        <w:rPr>
          <w:rFonts w:ascii="Times New Roman" w:hAnsi="Times New Roman" w:cs="Times New Roman"/>
          <w:sz w:val="24"/>
          <w:szCs w:val="24"/>
        </w:rPr>
        <w:t xml:space="preserve">№ </w:t>
      </w:r>
      <w:r w:rsidRPr="00F34940">
        <w:rPr>
          <w:rFonts w:ascii="Times New Roman" w:hAnsi="Times New Roman" w:cs="Times New Roman"/>
          <w:sz w:val="24"/>
          <w:szCs w:val="24"/>
        </w:rPr>
        <w:t>797).</w:t>
      </w:r>
    </w:p>
    <w:p w14:paraId="0EB23007" w14:textId="4CBB7C72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</w:t>
      </w:r>
      <w:r w:rsidR="00660D94">
        <w:rPr>
          <w:rFonts w:ascii="Times New Roman" w:hAnsi="Times New Roman" w:cs="Times New Roman"/>
          <w:sz w:val="24"/>
          <w:szCs w:val="24"/>
        </w:rPr>
        <w:t>№</w:t>
      </w:r>
      <w:r w:rsidRPr="00F34940">
        <w:rPr>
          <w:rFonts w:ascii="Times New Roman" w:hAnsi="Times New Roman" w:cs="Times New Roman"/>
          <w:sz w:val="24"/>
          <w:szCs w:val="24"/>
        </w:rPr>
        <w:t xml:space="preserve"> 797.</w:t>
      </w:r>
    </w:p>
    <w:p w14:paraId="64E92514" w14:textId="0A25ACE4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6</w:t>
      </w:r>
      <w:r w:rsidR="006167C1">
        <w:rPr>
          <w:rFonts w:ascii="Times New Roman" w:hAnsi="Times New Roman" w:cs="Times New Roman"/>
          <w:sz w:val="24"/>
          <w:szCs w:val="24"/>
        </w:rPr>
        <w:t>.4.</w:t>
      </w:r>
      <w:r w:rsidRPr="00F34940">
        <w:rPr>
          <w:rFonts w:ascii="Times New Roman" w:hAnsi="Times New Roman" w:cs="Times New Roman"/>
          <w:sz w:val="24"/>
          <w:szCs w:val="24"/>
        </w:rPr>
        <w:t xml:space="preserve"> Прием заявителей для выдачи документов, являющихся результатом муниципальной</w:t>
      </w:r>
      <w:r w:rsidR="00773319">
        <w:rPr>
          <w:rFonts w:ascii="Times New Roman" w:hAnsi="Times New Roman" w:cs="Times New Roman"/>
          <w:sz w:val="24"/>
          <w:szCs w:val="24"/>
        </w:rPr>
        <w:t xml:space="preserve"> </w:t>
      </w:r>
      <w:r w:rsidRPr="00F34940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F40545E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следующие действия:</w:t>
      </w:r>
    </w:p>
    <w:p w14:paraId="41F18DC3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AD85617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086BB1E9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14:paraId="2694ED5F" w14:textId="459D1458" w:rsidR="00C963E9" w:rsidRPr="00F34940" w:rsidRDefault="00937CE9" w:rsidP="00C9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3E9" w:rsidRPr="00F34940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A63120E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5B873F0" w14:textId="7FA4CAAC" w:rsidR="00C963E9" w:rsidRPr="00F34940" w:rsidRDefault="00C719F6" w:rsidP="00C96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3E9" w:rsidRPr="00F34940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044714B" w14:textId="1C0B0629" w:rsidR="00C963E9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940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6DF821A4" w14:textId="632F8D1B" w:rsidR="00536A1A" w:rsidRDefault="00536A1A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4540D1" w14:textId="25D45D01" w:rsidR="00536A1A" w:rsidRDefault="00536A1A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B00B96" w14:textId="77777777" w:rsidR="004C4EFF" w:rsidRDefault="004C4EFF" w:rsidP="0053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р</w:t>
      </w:r>
      <w:r w:rsidR="00536A1A"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03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6BE7D" w14:textId="5D2B283E" w:rsidR="00536A1A" w:rsidRDefault="00536A1A" w:rsidP="00536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8784B">
        <w:rPr>
          <w:rFonts w:ascii="Times New Roman" w:hAnsi="Times New Roman" w:cs="Times New Roman"/>
          <w:sz w:val="24"/>
          <w:szCs w:val="24"/>
        </w:rPr>
        <w:t xml:space="preserve">      В</w:t>
      </w:r>
      <w:r w:rsidR="00603E11">
        <w:rPr>
          <w:rFonts w:ascii="Times New Roman" w:hAnsi="Times New Roman" w:cs="Times New Roman"/>
          <w:sz w:val="24"/>
          <w:szCs w:val="24"/>
        </w:rPr>
        <w:t>.В.</w:t>
      </w:r>
      <w:r w:rsid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68784B">
        <w:rPr>
          <w:rFonts w:ascii="Times New Roman" w:hAnsi="Times New Roman" w:cs="Times New Roman"/>
          <w:sz w:val="24"/>
          <w:szCs w:val="24"/>
        </w:rPr>
        <w:t>Назарова</w:t>
      </w:r>
    </w:p>
    <w:p w14:paraId="5F00C95A" w14:textId="24EC543A" w:rsidR="00536A1A" w:rsidRDefault="00536A1A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680A91" w14:textId="77777777" w:rsidR="0068784B" w:rsidRPr="00F34940" w:rsidRDefault="0068784B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252CF" w14:textId="77777777" w:rsidR="00C963E9" w:rsidRPr="00F34940" w:rsidRDefault="00C963E9" w:rsidP="00C96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6BA2" w14:textId="77777777" w:rsidR="00C963E9" w:rsidRPr="00F34940" w:rsidRDefault="00C963E9" w:rsidP="00C96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60260B" w14:textId="77777777" w:rsidR="00C963E9" w:rsidRPr="00C963E9" w:rsidRDefault="00C963E9" w:rsidP="00C963E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2934B7" w14:textId="77777777" w:rsidR="00C963E9" w:rsidRDefault="00C963E9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535FDA" w14:textId="6A90EB42" w:rsidR="00C963E9" w:rsidRDefault="00C963E9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9E449A" w14:textId="56BAAAED" w:rsidR="00C963E9" w:rsidRDefault="00C963E9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3C1DEA" w14:textId="67546F59" w:rsidR="00C963E9" w:rsidRDefault="00C963E9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30257" w14:textId="561F0914" w:rsidR="00FE5431" w:rsidRDefault="00FE5431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C2538" w14:textId="77777777" w:rsidR="004C4EFF" w:rsidRDefault="004C4EFF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65601" w14:textId="77777777" w:rsidR="00981715" w:rsidRDefault="00981715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707FCB" w14:textId="28F5689F" w:rsidR="007A3670" w:rsidRPr="00A94943" w:rsidRDefault="007A3670" w:rsidP="00621338">
      <w:pPr>
        <w:shd w:val="clear" w:color="auto" w:fill="FFFFFF"/>
        <w:spacing w:after="0" w:line="240" w:lineRule="auto"/>
        <w:ind w:left="595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26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97A22D6" w14:textId="3C19B035" w:rsidR="007A3670" w:rsidRPr="00A94943" w:rsidRDefault="007A3670" w:rsidP="00621338">
      <w:pPr>
        <w:shd w:val="clear" w:color="auto" w:fill="FFFFFF"/>
        <w:spacing w:after="0" w:line="240" w:lineRule="auto"/>
        <w:ind w:left="595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</w:t>
      </w:r>
      <w:r w:rsidR="006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</w:t>
      </w:r>
      <w:r w:rsidR="0062133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 w:rsidR="008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D974AC0" w14:textId="3CF1CB36" w:rsidR="007A3670" w:rsidRDefault="007A3670" w:rsidP="00621338">
      <w:pPr>
        <w:shd w:val="clear" w:color="auto" w:fill="FFFFFF"/>
        <w:spacing w:after="0" w:line="240" w:lineRule="auto"/>
        <w:ind w:left="595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9FB52" w14:textId="7023650A" w:rsidR="00C719F6" w:rsidRDefault="00C719F6" w:rsidP="00C719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заявления о предоставлении муниципальной услуги</w:t>
      </w:r>
    </w:p>
    <w:p w14:paraId="1C8330F5" w14:textId="77777777" w:rsidR="00C719F6" w:rsidRPr="00C719F6" w:rsidRDefault="00C719F6" w:rsidP="00C719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29CB4BA9" w14:textId="2ADD9671" w:rsidR="00C719F6" w:rsidRPr="00F34940" w:rsidRDefault="00C719F6" w:rsidP="00C719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подачи _______________ </w:t>
      </w:r>
      <w:r w:rsidR="006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</w:t>
      </w:r>
    </w:p>
    <w:p w14:paraId="7722682F" w14:textId="77777777" w:rsidR="00C719F6" w:rsidRPr="00F34940" w:rsidRDefault="00C719F6" w:rsidP="00C7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03D273" w14:textId="77777777" w:rsidR="00C719F6" w:rsidRPr="00C719F6" w:rsidRDefault="00C719F6" w:rsidP="00C719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C719F6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(Наименование органа, уполномоченного на предоставление услуги)</w:t>
      </w:r>
    </w:p>
    <w:p w14:paraId="73AD7DE2" w14:textId="77777777" w:rsidR="00C719F6" w:rsidRPr="00F34940" w:rsidRDefault="00C719F6" w:rsidP="00C71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316"/>
      </w:tblGrid>
      <w:tr w:rsidR="00621338" w:rsidRPr="00F34940" w14:paraId="556C15C8" w14:textId="77777777" w:rsidTr="005C3F0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E1E45" w14:textId="609D9773" w:rsidR="00621338" w:rsidRPr="00F34940" w:rsidRDefault="00621338" w:rsidP="0062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19F6">
              <w:rPr>
                <w:rFonts w:ascii="Times New Roman" w:eastAsiaTheme="minorEastAsia" w:hAnsi="Times New Roman" w:cs="Times New Roman"/>
                <w:color w:val="26282F"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621338" w:rsidRPr="00F34940" w14:paraId="630A06E7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E4A" w14:textId="085DBB93" w:rsidR="00621338" w:rsidRPr="00F34940" w:rsidRDefault="0062133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ED123" w14:textId="77777777" w:rsidR="00621338" w:rsidRPr="00F34940" w:rsidRDefault="0062133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0E20792E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A58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6D75B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45D56FF5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941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5074A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1BAEFE62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E2F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554C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29959510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ACD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252F6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57B82F5E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DA7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9BD83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67B2093E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ED3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A126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69C9D071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294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768D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459AF1BF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B5A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3903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427C8974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511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E6E5B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38AB7720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C4D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3128D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78390F32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8A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E6C5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617C1DBB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647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0809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38" w:rsidRPr="00F34940" w14:paraId="1639B286" w14:textId="77777777" w:rsidTr="005C3F0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F367A" w14:textId="15B4D702" w:rsidR="00621338" w:rsidRPr="00F34940" w:rsidRDefault="00621338" w:rsidP="0062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19F6">
              <w:rPr>
                <w:rFonts w:ascii="Times New Roman" w:eastAsiaTheme="minorEastAsia" w:hAnsi="Times New Roman" w:cs="Times New Roman"/>
                <w:color w:val="26282F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C719F6" w:rsidRPr="00F34940" w14:paraId="72A0AF02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3A7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AB363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1EF0E848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BF6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12624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1FE5E10A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449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5EBDA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6B502FAA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41D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5B151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7BFF76E3" w14:textId="77777777" w:rsidTr="005C3F0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248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A3928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77369869" w14:textId="77777777" w:rsidTr="005C3F0D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0EDFC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391D922B" w14:textId="77777777" w:rsidTr="005C3F0D">
        <w:trPr>
          <w:trHeight w:val="28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95F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637E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338" w:rsidRPr="00F34940" w14:paraId="33233335" w14:textId="77777777" w:rsidTr="005C3F0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208AA" w14:textId="42E64685" w:rsidR="00621338" w:rsidRPr="00621338" w:rsidRDefault="00621338" w:rsidP="0062133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621338">
              <w:rPr>
                <w:rFonts w:ascii="Times New Roman" w:eastAsiaTheme="minorEastAsia" w:hAnsi="Times New Roman" w:cs="Times New Roman"/>
                <w:color w:val="26282F"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 w:rsidR="00C719F6" w:rsidRPr="00F34940" w14:paraId="317ACB95" w14:textId="77777777" w:rsidTr="005C3F0D">
        <w:trPr>
          <w:trHeight w:val="28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1DD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106B3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F6" w:rsidRPr="00F34940" w14:paraId="4644B0AA" w14:textId="77777777" w:rsidTr="005C3F0D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B0892" w14:textId="764999F1" w:rsidR="00C719F6" w:rsidRPr="00621338" w:rsidRDefault="00C719F6" w:rsidP="0062133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26282F"/>
                <w:sz w:val="24"/>
                <w:szCs w:val="24"/>
                <w:lang w:eastAsia="ru-RU"/>
              </w:rPr>
            </w:pPr>
            <w:r w:rsidRPr="00621338">
              <w:rPr>
                <w:rFonts w:ascii="Times New Roman" w:eastAsiaTheme="minorEastAsia" w:hAnsi="Times New Roman" w:cs="Times New Roman"/>
                <w:color w:val="26282F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C719F6" w:rsidRPr="00F34940" w14:paraId="6D574131" w14:textId="77777777" w:rsidTr="005C3F0D">
        <w:trPr>
          <w:trHeight w:val="283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BB0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68849" w14:textId="77777777" w:rsidR="00C719F6" w:rsidRPr="00F34940" w:rsidRDefault="00C719F6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C68973" w14:textId="77777777" w:rsidR="000F0437" w:rsidRDefault="000F0437" w:rsidP="00621338">
      <w:pPr>
        <w:shd w:val="clear" w:color="auto" w:fill="FFFFFF"/>
        <w:spacing w:after="0" w:line="240" w:lineRule="auto"/>
        <w:ind w:left="595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BCB20" w14:textId="77777777" w:rsidR="00FE5431" w:rsidRDefault="00FE5431" w:rsidP="00FE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36A6E" w14:textId="77777777" w:rsidR="00FE5431" w:rsidRDefault="00FE5431" w:rsidP="00FE5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0C06C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р</w:t>
      </w:r>
      <w:r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3DD2DE94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В.В. Назарова</w:t>
      </w:r>
    </w:p>
    <w:p w14:paraId="05293A98" w14:textId="0EC6E84A" w:rsidR="00621338" w:rsidRPr="00A94943" w:rsidRDefault="00621338" w:rsidP="00621338">
      <w:pPr>
        <w:shd w:val="clear" w:color="auto" w:fill="FFFFFF"/>
        <w:spacing w:after="0" w:line="240" w:lineRule="auto"/>
        <w:ind w:left="595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26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D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73122240" w14:textId="5AB08BB2" w:rsidR="00B26D71" w:rsidRDefault="00621338" w:rsidP="00621338">
      <w:pPr>
        <w:shd w:val="clear" w:color="auto" w:fill="FFFFFF"/>
        <w:spacing w:after="0" w:line="240" w:lineRule="auto"/>
        <w:ind w:left="595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</w:t>
      </w:r>
      <w:r w:rsidR="008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330C894" w14:textId="66280B7D" w:rsidR="00B26D71" w:rsidRDefault="00B26D71" w:rsidP="00B26D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уведомления о выдаче положительного решения парковочного разрешения</w:t>
      </w:r>
    </w:p>
    <w:p w14:paraId="294DB9CA" w14:textId="55BEEF49" w:rsidR="00B26D71" w:rsidRPr="00B26D71" w:rsidRDefault="00B26D71" w:rsidP="00B26D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_____________________________________________________________________________________</w:t>
      </w:r>
    </w:p>
    <w:p w14:paraId="118BBED1" w14:textId="4BF5A1BD" w:rsidR="00B26D71" w:rsidRPr="00B26D71" w:rsidRDefault="00B26D71" w:rsidP="00B405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</w:pPr>
      <w:r w:rsidRPr="00F3494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  <w:t>Н</w:t>
      </w:r>
      <w:r w:rsidRPr="00B26D71"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  <w:t>аименование уполномоченного органа исполнительной власти,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</w:t>
      </w:r>
    </w:p>
    <w:p w14:paraId="392424BA" w14:textId="77777777" w:rsidR="00B26D71" w:rsidRPr="00B26D71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14:paraId="3AA1D461" w14:textId="294AA54E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14:paraId="6D5D5AC9" w14:textId="2FB46C6A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</w:t>
      </w:r>
    </w:p>
    <w:p w14:paraId="3170D126" w14:textId="37AFF87F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Представитель: _________________</w:t>
      </w:r>
    </w:p>
    <w:p w14:paraId="501469A8" w14:textId="74DCFFBE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3A263D7B" w14:textId="5D4C1388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(представителя): ________________</w:t>
      </w:r>
    </w:p>
    <w:p w14:paraId="68115D4A" w14:textId="4A963DD2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Тел.: __________________________</w:t>
      </w:r>
    </w:p>
    <w:p w14:paraId="7D34D644" w14:textId="00CE6CF9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Эл. Почта: _____________________</w:t>
      </w:r>
    </w:p>
    <w:p w14:paraId="6F0CEE9A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2A8C8B" w14:textId="0A2FED17" w:rsidR="00B26D71" w:rsidRPr="00F34940" w:rsidRDefault="00B26D71" w:rsidP="00B26D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О</w:t>
      </w:r>
      <w:r w:rsidRPr="00B26D71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 xml:space="preserve"> внесении в реестр (__________) записи о парковочном разрешении</w:t>
      </w:r>
      <w:r w:rsidRPr="00B26D71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 xml:space="preserve">от ______________ </w:t>
      </w:r>
      <w:r w:rsidR="00660D94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Pr="00B26D71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 _________</w:t>
      </w:r>
    </w:p>
    <w:p w14:paraId="215EA16A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6632F15" w14:textId="6E94311B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реестр парковочных разрешений (___________)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внесена запись в отношении транспортного средства ____________________</w:t>
      </w:r>
    </w:p>
    <w:p w14:paraId="66120EB8" w14:textId="381090EA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Номер Вашего разрешения 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________________________________________</w:t>
      </w:r>
    </w:p>
    <w:p w14:paraId="5DCB9DBB" w14:textId="27DBD895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Парковочное разрешение действительно до __________________________</w:t>
      </w:r>
    </w:p>
    <w:p w14:paraId="676EF68F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F5ADCF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199A38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3E1CC8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E2CE3F" w14:textId="77777777" w:rsidR="00B26D71" w:rsidRPr="00F34940" w:rsidRDefault="00B26D71" w:rsidP="00B26D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3616"/>
      </w:tblGrid>
      <w:tr w:rsidR="00B26D71" w:rsidRPr="00F34940" w14:paraId="6E73D67C" w14:textId="77777777" w:rsidTr="005C3F0D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EF319" w14:textId="77777777" w:rsidR="00B26D71" w:rsidRPr="00F34940" w:rsidRDefault="00B26D71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0D701" w14:textId="77777777" w:rsidR="00B26D71" w:rsidRPr="00F34940" w:rsidRDefault="00B26D71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4E84F" w14:textId="77777777" w:rsidR="00B26D71" w:rsidRPr="00F34940" w:rsidRDefault="00B26D71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сертификате</w:t>
            </w:r>
          </w:p>
          <w:p w14:paraId="2EA0EB69" w14:textId="77777777" w:rsidR="00B26D71" w:rsidRPr="00F34940" w:rsidRDefault="00C7417A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6D71" w:rsidRPr="00F34940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электронной подписи</w:t>
              </w:r>
            </w:hyperlink>
          </w:p>
        </w:tc>
      </w:tr>
      <w:tr w:rsidR="00B26D71" w:rsidRPr="00F34940" w14:paraId="16A39704" w14:textId="77777777" w:rsidTr="005C3F0D"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84DDA" w14:textId="77777777" w:rsidR="00B26D71" w:rsidRPr="00B26D71" w:rsidRDefault="00B26D71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6D7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Должность и ФИО уполномоченного сотрудника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F9950" w14:textId="77777777" w:rsidR="00B26D71" w:rsidRPr="00F34940" w:rsidRDefault="00B26D71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41F2" w14:textId="77777777" w:rsidR="00B26D71" w:rsidRPr="00F34940" w:rsidRDefault="00B26D71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711DD1" w14:textId="77777777" w:rsidR="00C963E9" w:rsidRDefault="00C963E9" w:rsidP="00C963E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09BF4C" w14:textId="729CBF20" w:rsidR="00F747B8" w:rsidRDefault="00F747B8" w:rsidP="00F747B8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5D19B4" w14:textId="48AFB13B" w:rsidR="002A4658" w:rsidRDefault="002A4658" w:rsidP="00F747B8">
      <w:pPr>
        <w:shd w:val="clear" w:color="auto" w:fill="FFFFFF"/>
        <w:spacing w:after="225" w:line="234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7456E1" w14:textId="77777777" w:rsidR="00FE5431" w:rsidRDefault="00FE5431" w:rsidP="00FE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1AA75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р</w:t>
      </w:r>
      <w:r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03E52A6B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В.В. Назарова</w:t>
      </w:r>
    </w:p>
    <w:p w14:paraId="62379632" w14:textId="0989F6D3" w:rsidR="00FE5431" w:rsidRDefault="00FE5431" w:rsidP="00FE5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EBD65" w14:textId="77777777" w:rsidR="00FE5431" w:rsidRDefault="00FE5431" w:rsidP="00FE5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4769F" w14:textId="77777777" w:rsidR="00FE5431" w:rsidRDefault="00FE5431" w:rsidP="002A4658">
      <w:pPr>
        <w:shd w:val="clear" w:color="auto" w:fill="FFFFFF"/>
        <w:spacing w:after="0" w:line="240" w:lineRule="auto"/>
        <w:ind w:left="5954"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F5A3F4" w14:textId="6F371D85" w:rsidR="002A4658" w:rsidRPr="00A94943" w:rsidRDefault="002A4658" w:rsidP="002A4658">
      <w:pPr>
        <w:shd w:val="clear" w:color="auto" w:fill="FFFFFF"/>
        <w:spacing w:after="0" w:line="240" w:lineRule="auto"/>
        <w:ind w:left="595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538DDF7" w14:textId="1A36AE06" w:rsidR="002A4658" w:rsidRDefault="002A4658" w:rsidP="00937CE9">
      <w:pPr>
        <w:shd w:val="clear" w:color="auto" w:fill="FFFFFF"/>
        <w:spacing w:after="0" w:line="240" w:lineRule="auto"/>
        <w:ind w:left="5954"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</w:t>
      </w:r>
      <w:r w:rsidR="008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20A6971" w14:textId="77777777" w:rsidR="00937CE9" w:rsidRPr="00937CE9" w:rsidRDefault="00937CE9" w:rsidP="00937CE9">
      <w:pPr>
        <w:shd w:val="clear" w:color="auto" w:fill="FFFFFF"/>
        <w:spacing w:after="0" w:line="240" w:lineRule="auto"/>
        <w:ind w:left="595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21EAC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14:paraId="079A0791" w14:textId="7987EF68" w:rsidR="002A4658" w:rsidRPr="002A4658" w:rsidRDefault="00FB5225" w:rsidP="00B405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</w:t>
      </w:r>
      <w:r w:rsidR="002A4658"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</w:t>
      </w:r>
      <w:r w:rsidR="002A4658"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2A4658" w:rsidRPr="002A4658"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  <w:t>(</w:t>
      </w:r>
      <w:r w:rsidR="00B405BC"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  <w:t>Н</w:t>
      </w:r>
      <w:r w:rsidR="002A4658" w:rsidRPr="002A4658"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  <w:t>аименование уполномоченного органа исполнительной власти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</w:t>
      </w:r>
    </w:p>
    <w:p w14:paraId="3B21042B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A9ABD3" w14:textId="696C1673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14:paraId="1431C56D" w14:textId="72A623DF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</w:t>
      </w:r>
    </w:p>
    <w:p w14:paraId="546F9F2B" w14:textId="6ABB2A01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Представитель: ________________</w:t>
      </w:r>
    </w:p>
    <w:p w14:paraId="593A13C7" w14:textId="29475C4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2415AD5C" w14:textId="31ABE98F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(представителя): ______________</w:t>
      </w:r>
    </w:p>
    <w:p w14:paraId="6EA863C2" w14:textId="2B2BDDA8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Тел.: _________________________</w:t>
      </w:r>
    </w:p>
    <w:p w14:paraId="4D07F24D" w14:textId="4CE32D2E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Эл. почта: ____________________</w:t>
      </w:r>
    </w:p>
    <w:p w14:paraId="44E7524F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94D6E79" w14:textId="268633CD" w:rsidR="002A4658" w:rsidRPr="002A4658" w:rsidRDefault="002A4658" w:rsidP="002A46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РЕШЕНИЕ</w:t>
      </w: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2A4658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Получение парковочного разрешения, его изменение, продление или аннулирование</w:t>
      </w:r>
      <w:r w:rsidRPr="002A4658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>_____________/_____________</w:t>
      </w:r>
      <w:r w:rsidRPr="002A4658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 xml:space="preserve">от ______________ </w:t>
      </w:r>
      <w:r w:rsidR="00660D94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Pr="002A4658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 ______________</w:t>
      </w:r>
    </w:p>
    <w:p w14:paraId="2A9406A1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CF0CE8" w14:textId="0AEB7A00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заявления от 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60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_____________ органом, уполномоченным на предоставление услуги ______________________ и приложенных к нему документов принято решение _____________/______________, по следующим основаниям:</w:t>
      </w:r>
    </w:p>
    <w:p w14:paraId="212EDF86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14:paraId="1E41D6D9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Разъяснения причин отказа:</w:t>
      </w:r>
    </w:p>
    <w:p w14:paraId="5EDBFB07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14:paraId="383A1E39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Дополнительно информируем:</w:t>
      </w:r>
    </w:p>
    <w:p w14:paraId="28A65304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________________________________________________________________.</w:t>
      </w:r>
    </w:p>
    <w:p w14:paraId="0FCB7FEC" w14:textId="36A295F8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 вправе повторно обратиться в орган, уполномоченный на предоставление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 _____________ с заявлением о предоставлении услуги после устранения указанных нарушений.</w:t>
      </w:r>
    </w:p>
    <w:p w14:paraId="01BD7740" w14:textId="1660290F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____________________, а также в судебном порядке.</w:t>
      </w:r>
    </w:p>
    <w:p w14:paraId="5C948FB1" w14:textId="77777777" w:rsidR="002A4658" w:rsidRPr="00F34940" w:rsidRDefault="002A4658" w:rsidP="002A46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3616"/>
      </w:tblGrid>
      <w:tr w:rsidR="002A4658" w:rsidRPr="00F34940" w14:paraId="55214B01" w14:textId="77777777" w:rsidTr="005C3F0D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9510B" w14:textId="77777777" w:rsidR="002A4658" w:rsidRPr="00F34940" w:rsidRDefault="002A465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6F85F" w14:textId="77777777" w:rsidR="002A4658" w:rsidRPr="00F34940" w:rsidRDefault="002A465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4B7F" w14:textId="77777777" w:rsidR="002A4658" w:rsidRPr="00F34940" w:rsidRDefault="002A465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сертификате</w:t>
            </w:r>
          </w:p>
          <w:p w14:paraId="2BA43210" w14:textId="77777777" w:rsidR="002A4658" w:rsidRPr="00F34940" w:rsidRDefault="00C7417A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A4658" w:rsidRPr="00F34940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электронной подписи</w:t>
              </w:r>
            </w:hyperlink>
          </w:p>
        </w:tc>
      </w:tr>
      <w:tr w:rsidR="002A4658" w:rsidRPr="00F34940" w14:paraId="2B85AB1F" w14:textId="77777777" w:rsidTr="005C3F0D"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7523B" w14:textId="77777777" w:rsidR="002A4658" w:rsidRPr="002A4658" w:rsidRDefault="002A465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4658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Должность и ФИО уполномоченного сотрудника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A9EB7" w14:textId="77777777" w:rsidR="002A4658" w:rsidRPr="00F34940" w:rsidRDefault="002A465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7A0EE" w14:textId="77777777" w:rsidR="002A4658" w:rsidRPr="00F34940" w:rsidRDefault="002A4658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86B6D4" w14:textId="77777777" w:rsidR="00FE5431" w:rsidRDefault="00FE5431" w:rsidP="00FE54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8EB2B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р</w:t>
      </w:r>
      <w:r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4A828F1C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В.В. Назарова</w:t>
      </w:r>
    </w:p>
    <w:p w14:paraId="2C107D2C" w14:textId="22DCF489" w:rsidR="00B405BC" w:rsidRPr="00A94943" w:rsidRDefault="00B405BC" w:rsidP="00B405BC">
      <w:pPr>
        <w:shd w:val="clear" w:color="auto" w:fill="FFFFFF"/>
        <w:spacing w:after="0" w:line="240" w:lineRule="auto"/>
        <w:ind w:left="595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C5C9AA2" w14:textId="7FCFAE65" w:rsidR="00B405BC" w:rsidRDefault="00B405BC" w:rsidP="00937CE9">
      <w:pPr>
        <w:shd w:val="clear" w:color="auto" w:fill="FFFFFF"/>
        <w:spacing w:after="0" w:line="240" w:lineRule="auto"/>
        <w:ind w:left="595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</w:t>
      </w:r>
      <w:r w:rsidR="008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8319B4" w14:textId="77777777" w:rsidR="00937CE9" w:rsidRPr="00937CE9" w:rsidRDefault="00937CE9" w:rsidP="00937CE9">
      <w:pPr>
        <w:shd w:val="clear" w:color="auto" w:fill="FFFFFF"/>
        <w:spacing w:after="0" w:line="240" w:lineRule="auto"/>
        <w:ind w:left="5954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5434E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уведомления об изменении или аннулировании парковочного разрешения</w:t>
      </w:r>
    </w:p>
    <w:p w14:paraId="0F2BCA70" w14:textId="53FAAF42" w:rsidR="00B405BC" w:rsidRPr="00B405BC" w:rsidRDefault="00FB5225" w:rsidP="00B405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______________</w:t>
      </w:r>
      <w:r w:rsidR="00B405BC"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___________________________________________________________________</w:t>
      </w:r>
      <w:r w:rsidR="00B405BC"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B405BC" w:rsidRPr="00B405BC">
        <w:rPr>
          <w:rFonts w:ascii="Times New Roman" w:eastAsiaTheme="minorEastAsia" w:hAnsi="Times New Roman" w:cs="Times New Roman"/>
          <w:bCs/>
          <w:i/>
          <w:iCs/>
          <w:color w:val="26282F"/>
          <w:sz w:val="20"/>
          <w:szCs w:val="20"/>
          <w:lang w:eastAsia="ru-RU"/>
        </w:rPr>
        <w:t>(Наименование уполномоченного органа исполнительной власти, уполномоченного на внесение в реестр парковочных разрешений, сведений об изменении записи, о продлении действия парковочного разрешения и об аннулировании записи о парковочном разрешении)</w:t>
      </w:r>
    </w:p>
    <w:p w14:paraId="1E01D806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C90D89" w14:textId="1C7AC373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Кому: _________________________</w:t>
      </w:r>
    </w:p>
    <w:p w14:paraId="071912D2" w14:textId="2CA8DCCF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</w:t>
      </w:r>
    </w:p>
    <w:p w14:paraId="67F3B1CB" w14:textId="652BB65B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Представитель: _________________</w:t>
      </w:r>
    </w:p>
    <w:p w14:paraId="0AF898BC" w14:textId="58FFB3FF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Контактные данные заявителя</w:t>
      </w:r>
    </w:p>
    <w:p w14:paraId="7E080B8E" w14:textId="64A92FE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(представителя): _____________</w:t>
      </w:r>
    </w:p>
    <w:p w14:paraId="15B04DAF" w14:textId="499F8AD5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Тел.: _________________________</w:t>
      </w:r>
    </w:p>
    <w:p w14:paraId="27A0F93C" w14:textId="089DE606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Эл. почта: ____________________</w:t>
      </w:r>
    </w:p>
    <w:p w14:paraId="65863149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1DAA17" w14:textId="6F11D7A5" w:rsidR="00B405BC" w:rsidRPr="00B405BC" w:rsidRDefault="00B405BC" w:rsidP="00B405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  <w:r w:rsidRPr="00F3494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B405B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об изменении/аннулировании записи в реестре парковочных разрешений</w:t>
      </w:r>
      <w:r w:rsidRPr="00B405B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>(__________________)</w:t>
      </w:r>
      <w:r w:rsidRPr="00B405B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br/>
        <w:t xml:space="preserve">от ______________ </w:t>
      </w:r>
      <w:r w:rsidR="00660D94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№</w:t>
      </w:r>
      <w:r w:rsidRPr="00B405BC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 _________________</w:t>
      </w:r>
    </w:p>
    <w:p w14:paraId="551315C3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36B8C6" w14:textId="462CB951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реестре парковочных разрешений (____________________________________)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F349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изменена/аннулирована запись о парковочном разрешении в отношении транспортного средства ____________________________________________</w:t>
      </w:r>
    </w:p>
    <w:p w14:paraId="465B6317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F5370F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4DFBC9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840"/>
        <w:gridCol w:w="3616"/>
      </w:tblGrid>
      <w:tr w:rsidR="00B405BC" w:rsidRPr="00F34940" w14:paraId="1583EF63" w14:textId="77777777" w:rsidTr="005C3F0D"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36D9" w14:textId="77777777" w:rsidR="00B405BC" w:rsidRPr="00B405BC" w:rsidRDefault="00B405BC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1DACE" w14:textId="77777777" w:rsidR="00B405BC" w:rsidRPr="00B405BC" w:rsidRDefault="00B405BC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DE9C" w14:textId="77777777" w:rsidR="00B405BC" w:rsidRPr="00F34940" w:rsidRDefault="00B405BC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494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сертификате</w:t>
            </w:r>
          </w:p>
          <w:p w14:paraId="0B4FF558" w14:textId="77777777" w:rsidR="00B405BC" w:rsidRPr="00F34940" w:rsidRDefault="00C7417A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B405BC" w:rsidRPr="00F34940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электронной подписи</w:t>
              </w:r>
            </w:hyperlink>
          </w:p>
        </w:tc>
      </w:tr>
      <w:tr w:rsidR="00B405BC" w:rsidRPr="00F34940" w14:paraId="00E68D26" w14:textId="77777777" w:rsidTr="005C3F0D"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36835" w14:textId="77777777" w:rsidR="00B405BC" w:rsidRPr="00B405BC" w:rsidRDefault="00B405BC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05BC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Должность и ФИО уполномоченного сотрудника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786C" w14:textId="77777777" w:rsidR="00B405BC" w:rsidRPr="00B405BC" w:rsidRDefault="00B405BC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57F6E" w14:textId="77777777" w:rsidR="00B405BC" w:rsidRPr="00F34940" w:rsidRDefault="00B405BC" w:rsidP="005C3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7C18F12" w14:textId="77777777" w:rsidR="00B405BC" w:rsidRPr="00F34940" w:rsidRDefault="00B405BC" w:rsidP="00B40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F3C5E6" w14:textId="77777777" w:rsidR="00FE5431" w:rsidRDefault="00FE5431" w:rsidP="00FE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911BF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р</w:t>
      </w:r>
      <w:r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0FEA876F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В.В. Назарова</w:t>
      </w:r>
    </w:p>
    <w:p w14:paraId="006134DE" w14:textId="77777777" w:rsidR="00FE5431" w:rsidRPr="00F34940" w:rsidRDefault="00FE5431" w:rsidP="00FE5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07A13" w14:textId="116FE2CD" w:rsidR="00B405BC" w:rsidRPr="00B405BC" w:rsidRDefault="00B405BC" w:rsidP="00AF0F7F">
      <w:pPr>
        <w:shd w:val="clear" w:color="auto" w:fill="FFFFFF"/>
        <w:spacing w:after="225" w:line="234" w:lineRule="atLeast"/>
        <w:ind w:left="61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05BC" w:rsidRPr="00B405BC" w:rsidSect="00FE5431">
          <w:pgSz w:w="11906" w:h="16838" w:code="9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14:paraId="06D2A4B5" w14:textId="1E32EDE4" w:rsidR="005C3F0D" w:rsidRPr="00A94943" w:rsidRDefault="005C3F0D" w:rsidP="000455B1">
      <w:pPr>
        <w:shd w:val="clear" w:color="auto" w:fill="FFFFFF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14:paraId="5A056EB9" w14:textId="20274475" w:rsidR="005C3F0D" w:rsidRPr="00A94943" w:rsidRDefault="005C3F0D" w:rsidP="000455B1">
      <w:pPr>
        <w:shd w:val="clear" w:color="auto" w:fill="FFFFFF"/>
        <w:spacing w:after="0" w:line="240" w:lineRule="auto"/>
        <w:ind w:left="10915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реестр парковочных разрешени</w:t>
      </w:r>
      <w:r w:rsidR="008C379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</w:r>
      <w:r w:rsidRPr="00A949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FA73C3" w14:textId="77777777" w:rsidR="005C3F0D" w:rsidRPr="005C3F0D" w:rsidRDefault="005C3F0D" w:rsidP="005C3F0D">
      <w:pPr>
        <w:shd w:val="clear" w:color="auto" w:fill="FFFFFF"/>
        <w:spacing w:after="0" w:line="240" w:lineRule="auto"/>
        <w:ind w:left="6521" w:right="6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8D61B" w14:textId="295E5E44" w:rsidR="009370C4" w:rsidRDefault="00EF3C58" w:rsidP="00EF3C58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C58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1878"/>
        <w:gridCol w:w="3362"/>
        <w:gridCol w:w="1985"/>
        <w:gridCol w:w="1701"/>
        <w:gridCol w:w="1847"/>
        <w:gridCol w:w="2072"/>
        <w:gridCol w:w="2176"/>
      </w:tblGrid>
      <w:tr w:rsidR="00B6219A" w:rsidRPr="008C379A" w14:paraId="15F96B70" w14:textId="77777777" w:rsidTr="00536A1A">
        <w:tc>
          <w:tcPr>
            <w:tcW w:w="1878" w:type="dxa"/>
          </w:tcPr>
          <w:p w14:paraId="33A5127E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362" w:type="dxa"/>
          </w:tcPr>
          <w:p w14:paraId="5EC33BB8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985" w:type="dxa"/>
          </w:tcPr>
          <w:p w14:paraId="02D6FAC8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0C5F8494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7" w:type="dxa"/>
          </w:tcPr>
          <w:p w14:paraId="476DE4E7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Место выполнения административ</w:t>
            </w:r>
            <w:r w:rsidRPr="008C379A">
              <w:rPr>
                <w:rStyle w:val="9pt0pt"/>
                <w:rFonts w:eastAsiaTheme="minorHAnsi"/>
                <w:sz w:val="24"/>
                <w:szCs w:val="24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072" w:type="dxa"/>
          </w:tcPr>
          <w:p w14:paraId="5DF35929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76" w:type="dxa"/>
          </w:tcPr>
          <w:p w14:paraId="5BB04FFC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6219A" w:rsidRPr="008C379A" w14:paraId="6614E7B3" w14:textId="77777777" w:rsidTr="008C379A">
        <w:trPr>
          <w:trHeight w:hRule="exact" w:val="453"/>
        </w:trPr>
        <w:tc>
          <w:tcPr>
            <w:tcW w:w="1878" w:type="dxa"/>
          </w:tcPr>
          <w:p w14:paraId="1C9B68F4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</w:tcPr>
          <w:p w14:paraId="11161423" w14:textId="77777777" w:rsidR="009370C4" w:rsidRPr="008C379A" w:rsidRDefault="009370C4" w:rsidP="009370C4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70F3EBC" w14:textId="77777777" w:rsidR="009370C4" w:rsidRPr="008C379A" w:rsidRDefault="009370C4" w:rsidP="009370C4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EE678BB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</w:tcPr>
          <w:p w14:paraId="2AB26DE2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</w:tcPr>
          <w:p w14:paraId="1A2E49AD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7CCD2BC4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70C4" w:rsidRPr="008C379A" w14:paraId="4E63BFA9" w14:textId="77777777" w:rsidTr="00B6219A">
        <w:trPr>
          <w:trHeight w:hRule="exact" w:val="290"/>
        </w:trPr>
        <w:tc>
          <w:tcPr>
            <w:tcW w:w="15021" w:type="dxa"/>
            <w:gridSpan w:val="7"/>
          </w:tcPr>
          <w:p w14:paraId="4B09B4A3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B6219A" w:rsidRPr="008C379A" w14:paraId="0487B9A9" w14:textId="77777777" w:rsidTr="009D7444">
        <w:trPr>
          <w:trHeight w:val="160"/>
        </w:trPr>
        <w:tc>
          <w:tcPr>
            <w:tcW w:w="1878" w:type="dxa"/>
            <w:vMerge w:val="restart"/>
          </w:tcPr>
          <w:p w14:paraId="63BC8631" w14:textId="0F91FD8E" w:rsidR="009370C4" w:rsidRPr="008C379A" w:rsidRDefault="009370C4" w:rsidP="00224ED1">
            <w:pPr>
              <w:pStyle w:val="1"/>
              <w:shd w:val="clear" w:color="auto" w:fill="auto"/>
              <w:spacing w:line="216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Поступление заявления и документов для предоставления муниципальной услуги в</w:t>
            </w:r>
          </w:p>
          <w:p w14:paraId="407FAF16" w14:textId="77777777" w:rsidR="009370C4" w:rsidRPr="008C379A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490C3E" w14:textId="77777777" w:rsidR="005C3F0D" w:rsidRPr="008C379A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F3C58"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7D6CB202" w14:textId="025FF9EC" w:rsidR="005C3F0D" w:rsidRPr="008C379A" w:rsidRDefault="00C409EE" w:rsidP="00C409E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2" w:type="dxa"/>
          </w:tcPr>
          <w:p w14:paraId="177A47D3" w14:textId="77777777" w:rsidR="009370C4" w:rsidRDefault="00433BD9" w:rsidP="009370C4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2029" w:history="1">
              <w:r w:rsidR="00BB0501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2.17.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  <w:p w14:paraId="4DF600D2" w14:textId="565F0CC8" w:rsidR="00C409EE" w:rsidRPr="008C379A" w:rsidRDefault="00C409EE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18A4922" w14:textId="77777777" w:rsidR="009370C4" w:rsidRPr="008C379A" w:rsidRDefault="009370C4" w:rsidP="00433BD9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vMerge w:val="restart"/>
          </w:tcPr>
          <w:p w14:paraId="61249D2D" w14:textId="77777777" w:rsidR="009370C4" w:rsidRPr="008C379A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Должностное лицо уполномоченного органа,</w:t>
            </w:r>
          </w:p>
          <w:p w14:paraId="54AEC30E" w14:textId="77777777" w:rsidR="009370C4" w:rsidRPr="008C379A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ответственное за</w:t>
            </w:r>
          </w:p>
          <w:p w14:paraId="4F7DC5A7" w14:textId="77777777" w:rsidR="009370C4" w:rsidRPr="008C379A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предоставление</w:t>
            </w:r>
          </w:p>
          <w:p w14:paraId="27148225" w14:textId="77777777" w:rsidR="009370C4" w:rsidRPr="008C379A" w:rsidRDefault="009370C4" w:rsidP="009370C4">
            <w:pPr>
              <w:pStyle w:val="1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муниципальной</w:t>
            </w:r>
          </w:p>
          <w:p w14:paraId="58D17D30" w14:textId="77777777" w:rsidR="009370C4" w:rsidRPr="008C379A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услуги</w:t>
            </w:r>
          </w:p>
          <w:p w14:paraId="34C135CC" w14:textId="4F558A45" w:rsidR="00EF3C58" w:rsidRPr="008C379A" w:rsidRDefault="00C409EE" w:rsidP="00C409E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7" w:type="dxa"/>
            <w:vMerge w:val="restart"/>
          </w:tcPr>
          <w:p w14:paraId="7339A60D" w14:textId="683FCD7F" w:rsidR="009370C4" w:rsidRPr="008C379A" w:rsidRDefault="009370C4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Уполномоченный орган / ГИС</w:t>
            </w:r>
          </w:p>
          <w:p w14:paraId="72BB6EFB" w14:textId="1B9D77F7" w:rsidR="00EF3C58" w:rsidRPr="008C379A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  <w:p w14:paraId="030FFE0D" w14:textId="1791D87F" w:rsidR="00EF3C58" w:rsidRPr="008C379A" w:rsidRDefault="00EF3C58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  <w:p w14:paraId="6BAD1D10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6EE71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9D5C4" w14:textId="4B57197D" w:rsidR="009370C4" w:rsidRPr="008C379A" w:rsidRDefault="00C409EE" w:rsidP="00C409E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72" w:type="dxa"/>
            <w:vMerge w:val="restart"/>
          </w:tcPr>
          <w:p w14:paraId="588A93BF" w14:textId="77777777" w:rsidR="009370C4" w:rsidRPr="008C379A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83E92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BF43A9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98EB4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18381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39B44" w14:textId="3F51C445" w:rsidR="009370C4" w:rsidRPr="008C379A" w:rsidRDefault="00C409EE" w:rsidP="00C409E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6" w:type="dxa"/>
            <w:vMerge w:val="restart"/>
          </w:tcPr>
          <w:p w14:paraId="2C056005" w14:textId="19B38C04" w:rsidR="009370C4" w:rsidRPr="008C379A" w:rsidRDefault="00CE0A75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</w:t>
            </w:r>
            <w:r w:rsidR="00433BD9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егистрация заявления и документов в ГИС (присвоение номера и датирование); назначение должностного лица,</w:t>
            </w:r>
          </w:p>
          <w:p w14:paraId="1FF491BD" w14:textId="0B3A5899" w:rsidR="00EF3C58" w:rsidRPr="008C379A" w:rsidRDefault="00C409EE" w:rsidP="00C409EE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B6219A" w:rsidRPr="008C379A" w14:paraId="43CF0D92" w14:textId="77777777" w:rsidTr="00536A1A">
        <w:tc>
          <w:tcPr>
            <w:tcW w:w="1878" w:type="dxa"/>
            <w:vMerge/>
          </w:tcPr>
          <w:p w14:paraId="65EA2C22" w14:textId="77777777" w:rsidR="009370C4" w:rsidRPr="008C379A" w:rsidRDefault="009370C4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6AB9D45F" w14:textId="37038ED4" w:rsidR="00EF3C58" w:rsidRPr="008C379A" w:rsidRDefault="00937CE9" w:rsidP="005C3F0D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                    </w:t>
            </w:r>
            <w:r w:rsidR="00C409EE">
              <w:rPr>
                <w:rStyle w:val="9pt0pt"/>
                <w:rFonts w:eastAsiaTheme="minorHAnsi"/>
                <w:sz w:val="24"/>
                <w:szCs w:val="24"/>
              </w:rPr>
              <w:t>2</w:t>
            </w: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</w:t>
            </w:r>
            <w:r w:rsidR="005C3F0D"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</w:t>
            </w:r>
            <w:r w:rsidR="00EF3C58"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985" w:type="dxa"/>
          </w:tcPr>
          <w:p w14:paraId="25FFE87B" w14:textId="1E8B286C" w:rsidR="009370C4" w:rsidRPr="008C379A" w:rsidRDefault="00C409EE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Merge/>
          </w:tcPr>
          <w:p w14:paraId="658689ED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14:paraId="756641BB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</w:tcPr>
          <w:p w14:paraId="6EF48DB4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6ED2C73" w14:textId="77777777" w:rsidR="009370C4" w:rsidRPr="008C379A" w:rsidRDefault="009370C4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5F0A" w:rsidRPr="008C379A" w14:paraId="5D2080BC" w14:textId="77777777" w:rsidTr="0019435C">
        <w:trPr>
          <w:trHeight w:hRule="exact" w:val="4922"/>
        </w:trPr>
        <w:tc>
          <w:tcPr>
            <w:tcW w:w="1878" w:type="dxa"/>
            <w:vMerge w:val="restart"/>
          </w:tcPr>
          <w:p w14:paraId="10ABC5A4" w14:textId="77777777" w:rsidR="00115F0A" w:rsidRPr="008C379A" w:rsidRDefault="00115F0A" w:rsidP="008C379A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lastRenderedPageBreak/>
              <w:t>Уполномоченный орган</w:t>
            </w:r>
          </w:p>
          <w:p w14:paraId="7AD32CF6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345B5F66" w14:textId="77777777" w:rsidR="00115F0A" w:rsidRPr="008C379A" w:rsidRDefault="00115F0A" w:rsidP="00C409EE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</w:t>
            </w:r>
            <w:hyperlink r:id="rId15" w:history="1">
              <w:r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ЕПГУ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решения о недостаточности представленных документов, с указанием на соответствующий документ, предусмотренный </w:t>
            </w:r>
            <w:hyperlink w:anchor="sub_2026" w:history="1">
              <w:r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2.14.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 либо о выявленных нарушениях. Данные недостатки могут быть исправлены</w:t>
            </w: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                            </w:t>
            </w:r>
          </w:p>
          <w:p w14:paraId="1270C6C4" w14:textId="77777777" w:rsidR="00115F0A" w:rsidRPr="008C379A" w:rsidRDefault="00115F0A" w:rsidP="005C3F0D">
            <w:pPr>
              <w:spacing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1A7C723" w14:textId="77777777" w:rsidR="00115F0A" w:rsidRPr="008C379A" w:rsidRDefault="00115F0A" w:rsidP="00C409EE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рассмотрения документов</w:t>
            </w:r>
          </w:p>
          <w:p w14:paraId="0B86082D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2FF457F4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 w:val="restart"/>
          </w:tcPr>
          <w:p w14:paraId="4BDEE88F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</w:tcPr>
          <w:p w14:paraId="418C8347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14:paraId="4694FFA7" w14:textId="36305397" w:rsidR="00115F0A" w:rsidRPr="008C379A" w:rsidRDefault="00115F0A" w:rsidP="00C409EE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ответственного за предоставление </w:t>
            </w: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 услуги, и передача ему документов</w:t>
            </w:r>
          </w:p>
        </w:tc>
      </w:tr>
      <w:tr w:rsidR="00115F0A" w:rsidRPr="008C379A" w14:paraId="34E585F5" w14:textId="77777777" w:rsidTr="0019435C">
        <w:trPr>
          <w:trHeight w:hRule="exact" w:val="1135"/>
        </w:trPr>
        <w:tc>
          <w:tcPr>
            <w:tcW w:w="1878" w:type="dxa"/>
            <w:vMerge/>
          </w:tcPr>
          <w:p w14:paraId="4FAA15AD" w14:textId="77777777" w:rsidR="00115F0A" w:rsidRPr="008C379A" w:rsidRDefault="00115F0A" w:rsidP="008C379A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60E29AA5" w14:textId="581AF8D8" w:rsidR="00115F0A" w:rsidRDefault="00115F0A" w:rsidP="0019435C">
            <w:pPr>
              <w:spacing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аявителем в течение 1 рабочего дня со дня поступления </w:t>
            </w:r>
          </w:p>
          <w:p w14:paraId="4B0E79BE" w14:textId="7053A8C5" w:rsidR="00115F0A" w:rsidRPr="008C379A" w:rsidRDefault="00115F0A" w:rsidP="0019435C">
            <w:pPr>
              <w:spacing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соответствующего уведомления заявителю</w:t>
            </w:r>
          </w:p>
        </w:tc>
        <w:tc>
          <w:tcPr>
            <w:tcW w:w="1985" w:type="dxa"/>
            <w:vMerge/>
          </w:tcPr>
          <w:p w14:paraId="05615D72" w14:textId="77777777" w:rsidR="00115F0A" w:rsidRPr="008C379A" w:rsidRDefault="00115F0A" w:rsidP="00C409EE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034A95B7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14:paraId="5F5E42E7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</w:tcPr>
          <w:p w14:paraId="3E398551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3FBC4666" w14:textId="77777777" w:rsidR="00115F0A" w:rsidRDefault="00115F0A" w:rsidP="00C409EE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5F0A" w:rsidRPr="008C379A" w14:paraId="6285DAA6" w14:textId="77777777" w:rsidTr="0019435C">
        <w:trPr>
          <w:trHeight w:hRule="exact" w:val="3391"/>
        </w:trPr>
        <w:tc>
          <w:tcPr>
            <w:tcW w:w="1878" w:type="dxa"/>
            <w:vMerge/>
          </w:tcPr>
          <w:p w14:paraId="274A6B8D" w14:textId="77777777" w:rsidR="00115F0A" w:rsidRPr="008C379A" w:rsidRDefault="00115F0A" w:rsidP="008C379A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179A2F85" w14:textId="23392972" w:rsidR="00115F0A" w:rsidRDefault="00115F0A" w:rsidP="0019435C">
            <w:pPr>
              <w:spacing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</w:t>
            </w:r>
            <w:hyperlink r:id="rId16" w:history="1">
              <w:r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ЕПГУ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D0CD20B" w14:textId="18D3FCE9" w:rsidR="00115F0A" w:rsidRPr="008C379A" w:rsidRDefault="00115F0A" w:rsidP="0019435C">
            <w:pPr>
              <w:spacing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уведомления об отказе в приеме документов,</w:t>
            </w:r>
          </w:p>
        </w:tc>
        <w:tc>
          <w:tcPr>
            <w:tcW w:w="1985" w:type="dxa"/>
            <w:vMerge/>
          </w:tcPr>
          <w:p w14:paraId="1FE2D753" w14:textId="77777777" w:rsidR="00115F0A" w:rsidRPr="008C379A" w:rsidRDefault="00115F0A" w:rsidP="00C409EE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C6B5135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14:paraId="1C175817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</w:tcPr>
          <w:p w14:paraId="469B2B2B" w14:textId="77777777" w:rsidR="00115F0A" w:rsidRPr="008C379A" w:rsidRDefault="00115F0A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49D3EF08" w14:textId="77777777" w:rsidR="00115F0A" w:rsidRDefault="00115F0A" w:rsidP="00C409EE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435C" w:rsidRPr="008C379A" w14:paraId="186D6F66" w14:textId="77777777" w:rsidTr="0019435C">
        <w:trPr>
          <w:trHeight w:hRule="exact" w:val="464"/>
        </w:trPr>
        <w:tc>
          <w:tcPr>
            <w:tcW w:w="1878" w:type="dxa"/>
          </w:tcPr>
          <w:p w14:paraId="478EEA13" w14:textId="4102F688" w:rsidR="0019435C" w:rsidRPr="008C379A" w:rsidRDefault="0019435C" w:rsidP="0019435C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50B6BAE3" w14:textId="29B88A1D" w:rsidR="0019435C" w:rsidRPr="008C379A" w:rsidRDefault="0019435C" w:rsidP="0019435C">
            <w:pPr>
              <w:spacing w:line="234" w:lineRule="atLeast"/>
              <w:jc w:val="center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D2C6418" w14:textId="279731AF" w:rsidR="0019435C" w:rsidRPr="008C379A" w:rsidRDefault="0019435C" w:rsidP="0019435C">
            <w:pPr>
              <w:spacing w:after="225" w:line="234" w:lineRule="atLeast"/>
              <w:jc w:val="center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7B08A716" w14:textId="6E59D46C" w:rsidR="0019435C" w:rsidRPr="008C379A" w:rsidRDefault="0019435C" w:rsidP="0019435C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</w:tcPr>
          <w:p w14:paraId="15FEE3F1" w14:textId="073728E0" w:rsidR="0019435C" w:rsidRPr="008C379A" w:rsidRDefault="0019435C" w:rsidP="0019435C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</w:tcPr>
          <w:p w14:paraId="6E7B4C38" w14:textId="6A27D3BE" w:rsidR="0019435C" w:rsidRPr="008C379A" w:rsidRDefault="0019435C" w:rsidP="0019435C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0B27FEFA" w14:textId="14F30CF9" w:rsidR="0019435C" w:rsidRDefault="0019435C" w:rsidP="0019435C">
            <w:pPr>
              <w:spacing w:after="225" w:line="234" w:lineRule="atLeast"/>
              <w:jc w:val="center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19435C" w:rsidRPr="008C379A" w14:paraId="3A9BFAAF" w14:textId="77777777" w:rsidTr="0019435C">
        <w:trPr>
          <w:trHeight w:val="1116"/>
        </w:trPr>
        <w:tc>
          <w:tcPr>
            <w:tcW w:w="1878" w:type="dxa"/>
            <w:vMerge w:val="restart"/>
          </w:tcPr>
          <w:p w14:paraId="260653FB" w14:textId="395766D5" w:rsidR="0019435C" w:rsidRPr="008C379A" w:rsidRDefault="0019435C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5BD0933B" w14:textId="219B071A" w:rsidR="0019435C" w:rsidRPr="0019435C" w:rsidRDefault="0019435C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необходимых для предоставления муниципальной услуги, с указанием причин отказа</w:t>
            </w:r>
          </w:p>
        </w:tc>
        <w:tc>
          <w:tcPr>
            <w:tcW w:w="1985" w:type="dxa"/>
          </w:tcPr>
          <w:p w14:paraId="6BAD3079" w14:textId="471C0AA7" w:rsidR="0019435C" w:rsidRPr="008C379A" w:rsidRDefault="0019435C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297D54" w14:textId="19D17852" w:rsidR="0019435C" w:rsidRPr="008C379A" w:rsidRDefault="0019435C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14:paraId="48B9E498" w14:textId="1401987D" w:rsidR="0019435C" w:rsidRPr="008C379A" w:rsidRDefault="0019435C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</w:tcPr>
          <w:p w14:paraId="1E837669" w14:textId="1C43BDD1" w:rsidR="0019435C" w:rsidRPr="008C379A" w:rsidRDefault="0019435C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14:paraId="34624FCB" w14:textId="6DD5BC8F" w:rsidR="0019435C" w:rsidRPr="008C379A" w:rsidRDefault="0019435C" w:rsidP="00433BD9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F0D" w:rsidRPr="008C379A" w14:paraId="1C8BCE8C" w14:textId="77777777" w:rsidTr="00CE0A75">
        <w:trPr>
          <w:trHeight w:val="2481"/>
        </w:trPr>
        <w:tc>
          <w:tcPr>
            <w:tcW w:w="1878" w:type="dxa"/>
            <w:vMerge/>
          </w:tcPr>
          <w:p w14:paraId="045E0A1C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26B67597" w14:textId="44839453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</w:t>
            </w:r>
            <w:r w:rsidRPr="008C379A">
              <w:rPr>
                <w:rStyle w:val="9pt"/>
                <w:rFonts w:eastAsiaTheme="minorHAnsi"/>
                <w:i w:val="0"/>
                <w:iCs w:val="0"/>
                <w:sz w:val="24"/>
                <w:szCs w:val="24"/>
              </w:rPr>
              <w:t>2</w:t>
            </w:r>
            <w:r w:rsidR="00BB0501" w:rsidRPr="008C379A">
              <w:rPr>
                <w:rStyle w:val="9pt"/>
                <w:rFonts w:eastAsiaTheme="minorHAnsi"/>
                <w:i w:val="0"/>
                <w:iCs w:val="0"/>
                <w:sz w:val="24"/>
                <w:szCs w:val="24"/>
              </w:rPr>
              <w:t>.17.</w:t>
            </w:r>
            <w:r w:rsidRPr="008C379A">
              <w:rPr>
                <w:rStyle w:val="9pt0pt"/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 w:rsidRPr="008C379A">
              <w:rPr>
                <w:rStyle w:val="9pt0pt"/>
                <w:rFonts w:eastAsiaTheme="minorHAnsi"/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</w:tcPr>
          <w:p w14:paraId="40C9FC25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1 рабочий день</w:t>
            </w:r>
          </w:p>
          <w:p w14:paraId="1FDAEC90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CB210FA" w14:textId="2FC5A374" w:rsidR="005C3F0D" w:rsidRPr="008C379A" w:rsidRDefault="00CE0A75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Д</w:t>
            </w:r>
            <w:r w:rsidR="005C3F0D" w:rsidRPr="008C379A">
              <w:rPr>
                <w:rStyle w:val="9pt0pt"/>
                <w:rFonts w:eastAsiaTheme="minorHAnsi"/>
                <w:sz w:val="24"/>
                <w:szCs w:val="24"/>
              </w:rPr>
              <w:t>олжностное лицо Уполномоченного органа,</w:t>
            </w:r>
            <w:r w:rsidR="005C3F0D" w:rsidRPr="008C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0D" w:rsidRPr="008C379A">
              <w:rPr>
                <w:rStyle w:val="9pt0pt"/>
                <w:rFonts w:eastAsiaTheme="minorHAnsi"/>
                <w:sz w:val="24"/>
                <w:szCs w:val="24"/>
              </w:rPr>
              <w:t>ответственное за организацию корреспонденции</w:t>
            </w:r>
          </w:p>
        </w:tc>
        <w:tc>
          <w:tcPr>
            <w:tcW w:w="1847" w:type="dxa"/>
          </w:tcPr>
          <w:p w14:paraId="4642174B" w14:textId="77777777" w:rsidR="005C3F0D" w:rsidRPr="008C379A" w:rsidRDefault="005C3F0D" w:rsidP="00DF5D26">
            <w:pPr>
              <w:pStyle w:val="1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Уполномоченный</w:t>
            </w:r>
          </w:p>
          <w:p w14:paraId="7084753B" w14:textId="77777777" w:rsidR="005C3F0D" w:rsidRPr="008C379A" w:rsidRDefault="005C3F0D" w:rsidP="00DF5D26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орган/ГИС</w:t>
            </w:r>
          </w:p>
        </w:tc>
        <w:tc>
          <w:tcPr>
            <w:tcW w:w="2072" w:type="dxa"/>
            <w:vMerge/>
          </w:tcPr>
          <w:p w14:paraId="2492423C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</w:tcPr>
          <w:p w14:paraId="1A03BD8F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F0D" w:rsidRPr="008C379A" w14:paraId="4DBFC7A7" w14:textId="77777777" w:rsidTr="00536A1A">
        <w:tc>
          <w:tcPr>
            <w:tcW w:w="1878" w:type="dxa"/>
            <w:vMerge/>
          </w:tcPr>
          <w:p w14:paraId="3A7FA228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444992E2" w14:textId="6CC47411" w:rsidR="005C3F0D" w:rsidRPr="008C379A" w:rsidRDefault="005C3F0D" w:rsidP="005C3F0D">
            <w:pPr>
              <w:pStyle w:val="1"/>
              <w:shd w:val="clear" w:color="auto" w:fill="auto"/>
              <w:spacing w:after="240"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985" w:type="dxa"/>
            <w:vMerge/>
          </w:tcPr>
          <w:p w14:paraId="5594B1FB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447CC7C5" w14:textId="768B85DC" w:rsidR="005C3F0D" w:rsidRPr="008C379A" w:rsidRDefault="00CE0A75" w:rsidP="009370C4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Д</w:t>
            </w:r>
            <w:r w:rsidR="005C3F0D" w:rsidRPr="008C379A">
              <w:rPr>
                <w:rStyle w:val="9pt0pt"/>
                <w:sz w:val="24"/>
                <w:szCs w:val="24"/>
              </w:rPr>
              <w:t>олжностное лицо Уполномоченного органа,</w:t>
            </w:r>
          </w:p>
          <w:p w14:paraId="0208A564" w14:textId="77777777" w:rsidR="005C3F0D" w:rsidRPr="008C379A" w:rsidRDefault="005C3F0D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ответственное за</w:t>
            </w:r>
          </w:p>
          <w:p w14:paraId="20BD921F" w14:textId="77777777" w:rsidR="005C3F0D" w:rsidRPr="008C379A" w:rsidRDefault="005C3F0D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предоставление</w:t>
            </w:r>
          </w:p>
          <w:p w14:paraId="239B69DC" w14:textId="77777777" w:rsidR="005C3F0D" w:rsidRPr="008C379A" w:rsidRDefault="005C3F0D" w:rsidP="009370C4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муниципальной</w:t>
            </w:r>
          </w:p>
          <w:p w14:paraId="1C38E90D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услуги</w:t>
            </w:r>
          </w:p>
        </w:tc>
        <w:tc>
          <w:tcPr>
            <w:tcW w:w="1847" w:type="dxa"/>
            <w:vMerge w:val="restart"/>
          </w:tcPr>
          <w:p w14:paraId="4E51602E" w14:textId="77777777" w:rsidR="005C3F0D" w:rsidRPr="008C379A" w:rsidRDefault="005C3F0D" w:rsidP="00DF5D26">
            <w:pPr>
              <w:pStyle w:val="1"/>
              <w:shd w:val="clear" w:color="auto" w:fill="auto"/>
              <w:spacing w:line="18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Уполномоченный</w:t>
            </w:r>
          </w:p>
          <w:p w14:paraId="22E390FD" w14:textId="77777777" w:rsidR="005C3F0D" w:rsidRPr="008C379A" w:rsidRDefault="005C3F0D" w:rsidP="00DF5D26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орган/ГИС</w:t>
            </w:r>
          </w:p>
        </w:tc>
        <w:tc>
          <w:tcPr>
            <w:tcW w:w="2072" w:type="dxa"/>
          </w:tcPr>
          <w:p w14:paraId="0F3E104E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</w:tcPr>
          <w:p w14:paraId="5B04445F" w14:textId="77777777" w:rsidR="005C3F0D" w:rsidRPr="008C379A" w:rsidRDefault="005C3F0D" w:rsidP="00DF5D26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5C3F0D" w:rsidRPr="008C379A" w14:paraId="789EA64D" w14:textId="77777777" w:rsidTr="00536A1A">
        <w:tc>
          <w:tcPr>
            <w:tcW w:w="1878" w:type="dxa"/>
            <w:vMerge/>
          </w:tcPr>
          <w:p w14:paraId="515B3506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330DFB7A" w14:textId="77777777" w:rsidR="005C3F0D" w:rsidRPr="008C379A" w:rsidRDefault="005C3F0D" w:rsidP="009370C4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85" w:type="dxa"/>
            <w:vMerge/>
          </w:tcPr>
          <w:p w14:paraId="3A75380F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DF46EE4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14:paraId="654EF9B1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080C8CD8" w14:textId="5EB1F261" w:rsidR="005C3F0D" w:rsidRPr="008C379A" w:rsidRDefault="00CE0A75" w:rsidP="00DF5D26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Н</w:t>
            </w:r>
            <w:r w:rsidR="005C3F0D" w:rsidRPr="008C379A">
              <w:rPr>
                <w:rStyle w:val="9pt0pt"/>
                <w:rFonts w:eastAsiaTheme="minorHAnsi"/>
                <w:sz w:val="24"/>
                <w:szCs w:val="24"/>
              </w:rPr>
              <w:t>аличие/отсутствие оснований для отказа в приеме документов, предусмотренных пунктом 2.15</w:t>
            </w:r>
            <w:r w:rsidR="00096278">
              <w:rPr>
                <w:rStyle w:val="9pt0pt"/>
                <w:rFonts w:eastAsiaTheme="minorHAnsi"/>
                <w:sz w:val="24"/>
                <w:szCs w:val="24"/>
              </w:rPr>
              <w:t>.</w:t>
            </w:r>
            <w:r w:rsidR="005C3F0D"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Административного регламента</w:t>
            </w:r>
          </w:p>
          <w:p w14:paraId="109DD475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14:paraId="21CDE57A" w14:textId="5106E5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14:paraId="72E93B8E" w14:textId="77777777" w:rsidR="005C3F0D" w:rsidRPr="008C379A" w:rsidRDefault="005C3F0D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35CA" w:rsidRPr="008C379A" w14:paraId="63571617" w14:textId="77777777" w:rsidTr="009D042C">
        <w:tc>
          <w:tcPr>
            <w:tcW w:w="15021" w:type="dxa"/>
            <w:gridSpan w:val="7"/>
          </w:tcPr>
          <w:p w14:paraId="745193D5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4"/>
                <w:szCs w:val="24"/>
              </w:rPr>
            </w:pPr>
          </w:p>
          <w:p w14:paraId="3B64628E" w14:textId="4B4563FB" w:rsidR="000635CA" w:rsidRDefault="000635CA" w:rsidP="000635CA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2. Получение сведений посредством СМЭВ</w:t>
            </w:r>
          </w:p>
          <w:p w14:paraId="059940C9" w14:textId="1D936A5E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4"/>
                <w:szCs w:val="24"/>
              </w:rPr>
            </w:pPr>
          </w:p>
        </w:tc>
      </w:tr>
      <w:tr w:rsidR="005C3F0D" w:rsidRPr="008C379A" w14:paraId="7137B633" w14:textId="77777777" w:rsidTr="0019435C">
        <w:trPr>
          <w:trHeight w:hRule="exact" w:val="463"/>
        </w:trPr>
        <w:tc>
          <w:tcPr>
            <w:tcW w:w="1878" w:type="dxa"/>
          </w:tcPr>
          <w:p w14:paraId="0E015DB4" w14:textId="1525A33A" w:rsidR="005C3F0D" w:rsidRPr="008C379A" w:rsidRDefault="000635CA" w:rsidP="00CE0A75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2" w:type="dxa"/>
          </w:tcPr>
          <w:p w14:paraId="65747B56" w14:textId="5FF3A00A" w:rsidR="005C3F0D" w:rsidRPr="008C379A" w:rsidRDefault="000635CA" w:rsidP="00CE0A75">
            <w:pPr>
              <w:spacing w:after="225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AC6DE1" w14:textId="204F93C6" w:rsidR="005C3F0D" w:rsidRPr="008C379A" w:rsidRDefault="000635CA" w:rsidP="00CE0A75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2003033" w14:textId="27E4DB3D" w:rsidR="005C3F0D" w:rsidRPr="008C379A" w:rsidRDefault="000635CA" w:rsidP="00CE0A75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14:paraId="4C45D7BD" w14:textId="11BB7181" w:rsidR="005C3F0D" w:rsidRPr="008C379A" w:rsidRDefault="000635CA" w:rsidP="00CE0A75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2E7244E1" w14:textId="5EFE1A22" w:rsidR="005C3F0D" w:rsidRPr="008C379A" w:rsidRDefault="000635CA" w:rsidP="00CE0A75">
            <w:pPr>
              <w:pStyle w:val="1"/>
              <w:shd w:val="clear" w:color="auto" w:fill="auto"/>
              <w:spacing w:line="240" w:lineRule="auto"/>
              <w:jc w:val="center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70C92FB2" w14:textId="553D7400" w:rsidR="005C3F0D" w:rsidRPr="008C379A" w:rsidRDefault="000635CA" w:rsidP="00CE0A75">
            <w:pPr>
              <w:spacing w:after="225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7</w:t>
            </w:r>
          </w:p>
        </w:tc>
      </w:tr>
      <w:tr w:rsidR="00B6219A" w:rsidRPr="008C379A" w14:paraId="1EF51717" w14:textId="77777777" w:rsidTr="00536A1A">
        <w:tc>
          <w:tcPr>
            <w:tcW w:w="1878" w:type="dxa"/>
            <w:vMerge w:val="restart"/>
          </w:tcPr>
          <w:p w14:paraId="70E23552" w14:textId="1FC92768" w:rsidR="00224ED1" w:rsidRPr="008C379A" w:rsidRDefault="00CE0A75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П</w:t>
            </w:r>
            <w:r w:rsidR="00224ED1" w:rsidRPr="008C379A">
              <w:rPr>
                <w:rStyle w:val="9pt0"/>
                <w:sz w:val="24"/>
                <w:szCs w:val="24"/>
              </w:rPr>
              <w:t>акет</w:t>
            </w:r>
          </w:p>
          <w:p w14:paraId="7406C606" w14:textId="2D24BEDF" w:rsidR="00224ED1" w:rsidRPr="008C379A" w:rsidRDefault="00224ED1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зарегистрированных документов, поступивших должностному лицу, ответственному за предоставление муниципальной</w:t>
            </w:r>
            <w:r w:rsidRPr="008C379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</w:tc>
        <w:tc>
          <w:tcPr>
            <w:tcW w:w="3362" w:type="dxa"/>
          </w:tcPr>
          <w:p w14:paraId="42E7CA6B" w14:textId="370A985B" w:rsidR="00224ED1" w:rsidRPr="008C379A" w:rsidRDefault="00CE0A75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635CA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аправление межведомственных запросов в органы и организации, указанные в </w:t>
            </w:r>
            <w:hyperlink w:anchor="sub_2016" w:history="1">
              <w:r w:rsidR="000635CA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пункте </w:t>
              </w:r>
              <w:r w:rsidR="00BB0501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2.4.</w:t>
              </w:r>
            </w:hyperlink>
            <w:r w:rsidR="000635CA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985" w:type="dxa"/>
          </w:tcPr>
          <w:p w14:paraId="514D369F" w14:textId="6B58B993" w:rsidR="00224ED1" w:rsidRPr="008C379A" w:rsidRDefault="000635CA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701" w:type="dxa"/>
          </w:tcPr>
          <w:p w14:paraId="5F8333EB" w14:textId="534149EB" w:rsidR="00224ED1" w:rsidRPr="008C379A" w:rsidRDefault="00CE0A75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Д</w:t>
            </w:r>
            <w:r w:rsidR="00224ED1" w:rsidRPr="008C379A">
              <w:rPr>
                <w:rStyle w:val="9pt0"/>
                <w:sz w:val="24"/>
                <w:szCs w:val="24"/>
              </w:rPr>
              <w:t>олжностное лицо Уполномоченного органа,</w:t>
            </w:r>
          </w:p>
          <w:p w14:paraId="476BA300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ответственное за</w:t>
            </w:r>
          </w:p>
          <w:p w14:paraId="07590EAB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предоставление</w:t>
            </w:r>
          </w:p>
          <w:p w14:paraId="7E947D86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1A35641B" w14:textId="21A081DB" w:rsidR="00224ED1" w:rsidRPr="008C379A" w:rsidRDefault="00224ED1" w:rsidP="00DF5D26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</w:tc>
        <w:tc>
          <w:tcPr>
            <w:tcW w:w="1847" w:type="dxa"/>
          </w:tcPr>
          <w:p w14:paraId="6BBE0135" w14:textId="77777777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Уполномоченный</w:t>
            </w:r>
          </w:p>
          <w:p w14:paraId="73414AB5" w14:textId="77777777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орган/ГИС/</w:t>
            </w:r>
          </w:p>
          <w:p w14:paraId="0D4E1A55" w14:textId="2ADBF6B8" w:rsidR="00224ED1" w:rsidRPr="008C379A" w:rsidRDefault="006448CB" w:rsidP="006448C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СМЭВ</w:t>
            </w:r>
          </w:p>
        </w:tc>
        <w:tc>
          <w:tcPr>
            <w:tcW w:w="2072" w:type="dxa"/>
          </w:tcPr>
          <w:p w14:paraId="76DBE0ED" w14:textId="28F8A79B" w:rsidR="006448CB" w:rsidRPr="008C379A" w:rsidRDefault="00CE0A75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О</w:t>
            </w:r>
            <w:r w:rsidR="006448CB" w:rsidRPr="008C379A">
              <w:rPr>
                <w:rStyle w:val="9pt0"/>
                <w:sz w:val="24"/>
                <w:szCs w:val="24"/>
              </w:rPr>
              <w:t>тсутствие</w:t>
            </w:r>
          </w:p>
          <w:p w14:paraId="6C50CD38" w14:textId="77777777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документов,</w:t>
            </w:r>
          </w:p>
          <w:p w14:paraId="72DDD78D" w14:textId="2018621F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необходимых для</w:t>
            </w:r>
          </w:p>
          <w:p w14:paraId="640DA47D" w14:textId="049626EE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предоставления</w:t>
            </w:r>
          </w:p>
          <w:p w14:paraId="7A6C28DF" w14:textId="56BCDA8B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2268EE92" w14:textId="77777777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услуги,</w:t>
            </w:r>
          </w:p>
          <w:p w14:paraId="128947B4" w14:textId="3BA3F936" w:rsidR="006448CB" w:rsidRPr="008C379A" w:rsidRDefault="006448CB" w:rsidP="006448CB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находящихся в распоряжении</w:t>
            </w:r>
            <w:r w:rsidRPr="008C379A">
              <w:rPr>
                <w:rStyle w:val="a4"/>
                <w:sz w:val="24"/>
                <w:szCs w:val="24"/>
              </w:rPr>
              <w:t xml:space="preserve"> </w:t>
            </w:r>
            <w:r w:rsidRPr="008C379A">
              <w:rPr>
                <w:rStyle w:val="9pt0"/>
                <w:sz w:val="24"/>
                <w:szCs w:val="24"/>
              </w:rPr>
              <w:t>государственных</w:t>
            </w:r>
          </w:p>
          <w:p w14:paraId="0854DD0A" w14:textId="466D3057" w:rsidR="00224ED1" w:rsidRPr="008C379A" w:rsidRDefault="0019702B" w:rsidP="006448CB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органов (</w:t>
            </w:r>
            <w:r w:rsidR="006448CB" w:rsidRPr="008C379A">
              <w:rPr>
                <w:rStyle w:val="9pt0"/>
                <w:rFonts w:eastAsia="Courier New"/>
                <w:sz w:val="24"/>
                <w:szCs w:val="24"/>
              </w:rPr>
              <w:t>организаций</w:t>
            </w:r>
            <w:r w:rsidRPr="008C379A">
              <w:rPr>
                <w:rStyle w:val="9pt0"/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14:paraId="3AB077EA" w14:textId="27C61C56" w:rsidR="00224ED1" w:rsidRPr="008C379A" w:rsidRDefault="00CE0A75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635CA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sub_2029" w:history="1">
              <w:r w:rsidR="000635CA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пунктом </w:t>
              </w:r>
              <w:r w:rsidR="00BB0501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2.17.</w:t>
              </w:r>
            </w:hyperlink>
            <w:r w:rsidR="000635CA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регламента, в том числе с использованием системы межведомственного электронного взаимодействия</w:t>
            </w:r>
          </w:p>
        </w:tc>
      </w:tr>
      <w:tr w:rsidR="00B6219A" w:rsidRPr="008C379A" w14:paraId="5C613D9D" w14:textId="77777777" w:rsidTr="00536A1A">
        <w:trPr>
          <w:trHeight w:val="1804"/>
        </w:trPr>
        <w:tc>
          <w:tcPr>
            <w:tcW w:w="1878" w:type="dxa"/>
            <w:vMerge/>
          </w:tcPr>
          <w:p w14:paraId="3B8380FB" w14:textId="77777777" w:rsidR="00224ED1" w:rsidRPr="008C379A" w:rsidRDefault="00224ED1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3EF7FCCB" w14:textId="4DF1AB04" w:rsidR="00224ED1" w:rsidRPr="008C379A" w:rsidRDefault="00CE0A75" w:rsidP="009370C4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</w:t>
            </w:r>
            <w:r w:rsidR="00224ED1" w:rsidRPr="008C379A">
              <w:rPr>
                <w:rStyle w:val="9pt0"/>
                <w:rFonts w:eastAsia="Courier New"/>
                <w:sz w:val="24"/>
                <w:szCs w:val="24"/>
              </w:rPr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14:paraId="70795833" w14:textId="2DDC61A6" w:rsidR="00BF020E" w:rsidRPr="008C379A" w:rsidRDefault="000635CA" w:rsidP="00224ED1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рабочий день</w:t>
            </w:r>
          </w:p>
          <w:p w14:paraId="4AA9C8E5" w14:textId="03DBEA0E" w:rsidR="00BF020E" w:rsidRPr="008C379A" w:rsidRDefault="00BF020E" w:rsidP="00224ED1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513D05F4" w14:textId="41ED31E0" w:rsidR="00224ED1" w:rsidRPr="008C379A" w:rsidRDefault="00CE0A75" w:rsidP="00224ED1">
            <w:pPr>
              <w:pStyle w:val="1"/>
              <w:shd w:val="clear" w:color="auto" w:fill="auto"/>
              <w:spacing w:line="220" w:lineRule="exact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Д</w:t>
            </w:r>
            <w:r w:rsidR="00224ED1" w:rsidRPr="008C379A">
              <w:rPr>
                <w:rStyle w:val="9pt0"/>
                <w:sz w:val="24"/>
                <w:szCs w:val="24"/>
              </w:rPr>
              <w:t xml:space="preserve">олжностное лицо </w:t>
            </w:r>
          </w:p>
          <w:p w14:paraId="2D1A3D5B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Уполномоченного органа,</w:t>
            </w:r>
          </w:p>
          <w:p w14:paraId="62B08C1F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ответственное за</w:t>
            </w:r>
          </w:p>
          <w:p w14:paraId="29FC66B7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предоставление</w:t>
            </w:r>
          </w:p>
          <w:p w14:paraId="52FD5212" w14:textId="77777777" w:rsidR="00224ED1" w:rsidRPr="008C379A" w:rsidRDefault="00224ED1" w:rsidP="00224ED1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5216A896" w14:textId="77777777" w:rsidR="00BF020E" w:rsidRDefault="00224ED1" w:rsidP="00224ED1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  <w:p w14:paraId="4544889D" w14:textId="77777777" w:rsidR="0019435C" w:rsidRDefault="0019435C" w:rsidP="00224ED1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  <w:p w14:paraId="6E8CC82A" w14:textId="6FAFC5CF" w:rsidR="00CE0A75" w:rsidRPr="008C379A" w:rsidRDefault="00CE0A75" w:rsidP="00224ED1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7" w:type="dxa"/>
          </w:tcPr>
          <w:p w14:paraId="52FA4146" w14:textId="46540180" w:rsidR="006448CB" w:rsidRPr="008C379A" w:rsidRDefault="006448CB" w:rsidP="006448CB">
            <w:pPr>
              <w:pStyle w:val="1"/>
              <w:shd w:val="clear" w:color="auto" w:fill="auto"/>
              <w:spacing w:line="223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Уполномоченный орган /ГИС/</w:t>
            </w:r>
          </w:p>
          <w:p w14:paraId="29E7DE55" w14:textId="64542015" w:rsidR="00224ED1" w:rsidRPr="008C379A" w:rsidRDefault="006448CB" w:rsidP="006448CB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СМЭВ</w:t>
            </w:r>
          </w:p>
        </w:tc>
        <w:tc>
          <w:tcPr>
            <w:tcW w:w="2072" w:type="dxa"/>
          </w:tcPr>
          <w:p w14:paraId="3F492C16" w14:textId="70E49B60" w:rsidR="00224ED1" w:rsidRPr="008C379A" w:rsidRDefault="00224ED1" w:rsidP="00224ED1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752D0D39" w14:textId="5BEC4594" w:rsidR="00224ED1" w:rsidRPr="008C379A" w:rsidRDefault="00CE0A75" w:rsidP="00224ED1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</w:t>
            </w:r>
            <w:r w:rsidR="0019702B" w:rsidRPr="008C379A">
              <w:rPr>
                <w:rStyle w:val="9pt0"/>
                <w:rFonts w:eastAsia="Courier New"/>
                <w:sz w:val="24"/>
                <w:szCs w:val="24"/>
              </w:rPr>
              <w:t>олучение документов (сведений), необходимых для предоставления муниципальной услуги</w:t>
            </w:r>
          </w:p>
        </w:tc>
      </w:tr>
      <w:tr w:rsidR="0019702B" w:rsidRPr="008C379A" w14:paraId="2DE7DBB5" w14:textId="77777777" w:rsidTr="00CE0A75">
        <w:trPr>
          <w:trHeight w:hRule="exact" w:val="656"/>
        </w:trPr>
        <w:tc>
          <w:tcPr>
            <w:tcW w:w="15021" w:type="dxa"/>
            <w:gridSpan w:val="7"/>
          </w:tcPr>
          <w:p w14:paraId="47B9627B" w14:textId="4A4E61F3" w:rsidR="0019702B" w:rsidRDefault="0019702B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3</w:t>
            </w:r>
            <w:r w:rsidR="008C379A" w:rsidRPr="008C379A">
              <w:rPr>
                <w:rStyle w:val="9pt0"/>
                <w:rFonts w:eastAsia="Courier New"/>
                <w:sz w:val="24"/>
                <w:szCs w:val="24"/>
              </w:rPr>
              <w:t>.</w:t>
            </w:r>
            <w:r w:rsidRPr="008C379A">
              <w:rPr>
                <w:rStyle w:val="9pt0"/>
                <w:rFonts w:eastAsia="Courier New"/>
                <w:sz w:val="24"/>
                <w:szCs w:val="24"/>
              </w:rPr>
              <w:t xml:space="preserve"> Рассмотрение документов и сведений</w:t>
            </w:r>
          </w:p>
          <w:p w14:paraId="3C1090DA" w14:textId="77777777" w:rsidR="0019435C" w:rsidRPr="008C379A" w:rsidRDefault="0019435C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3302A7F4" w14:textId="77777777" w:rsidR="00BF020E" w:rsidRPr="008C379A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6DE4AAFD" w14:textId="78809422" w:rsidR="00BF020E" w:rsidRPr="008C379A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77BFCFAA" w14:textId="77777777" w:rsidR="00BF020E" w:rsidRPr="008C379A" w:rsidRDefault="00BF020E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31EDA9E0" w14:textId="77777777" w:rsidR="00B6219A" w:rsidRPr="008C379A" w:rsidRDefault="00B6219A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662A1F72" w14:textId="77777777" w:rsidR="00A82467" w:rsidRPr="008C379A" w:rsidRDefault="00A82467" w:rsidP="009370C4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1BAF449C" w14:textId="2E03E30C" w:rsidR="00A82467" w:rsidRPr="008C379A" w:rsidRDefault="00A82467" w:rsidP="009370C4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35C" w:rsidRPr="008C379A" w14:paraId="7EA378C2" w14:textId="77777777" w:rsidTr="0019435C">
        <w:trPr>
          <w:trHeight w:val="302"/>
        </w:trPr>
        <w:tc>
          <w:tcPr>
            <w:tcW w:w="1878" w:type="dxa"/>
          </w:tcPr>
          <w:p w14:paraId="00770D92" w14:textId="7139D6F5" w:rsidR="0019435C" w:rsidRPr="008C379A" w:rsidRDefault="00CE0A75" w:rsidP="00CE0A75">
            <w:pPr>
              <w:pStyle w:val="1"/>
              <w:shd w:val="clear" w:color="auto" w:fill="auto"/>
              <w:spacing w:line="220" w:lineRule="exact"/>
              <w:ind w:left="22"/>
              <w:jc w:val="center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2" w:type="dxa"/>
          </w:tcPr>
          <w:p w14:paraId="725049D7" w14:textId="2DEDCDD7" w:rsidR="0019435C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D2DB8F7" w14:textId="16FE6ABA" w:rsidR="0019435C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E1DA47D" w14:textId="39512F32" w:rsidR="0019435C" w:rsidRPr="008C379A" w:rsidRDefault="00CE0A75" w:rsidP="00CE0A75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14:paraId="423C1133" w14:textId="7A8C71E5" w:rsidR="0019435C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156C9770" w14:textId="78FA4B22" w:rsidR="0019435C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</w:tcPr>
          <w:p w14:paraId="01FA693A" w14:textId="35215BC0" w:rsidR="0019435C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7</w:t>
            </w:r>
          </w:p>
        </w:tc>
      </w:tr>
      <w:tr w:rsidR="000635CA" w:rsidRPr="008C379A" w14:paraId="6F7937CC" w14:textId="77777777" w:rsidTr="00536A1A">
        <w:trPr>
          <w:trHeight w:val="2303"/>
        </w:trPr>
        <w:tc>
          <w:tcPr>
            <w:tcW w:w="1878" w:type="dxa"/>
          </w:tcPr>
          <w:p w14:paraId="58EB0844" w14:textId="62EF943E" w:rsidR="000635CA" w:rsidRPr="008C379A" w:rsidRDefault="00CE0A75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П</w:t>
            </w:r>
            <w:r w:rsidR="000635CA" w:rsidRPr="008C379A">
              <w:rPr>
                <w:rStyle w:val="9pt0"/>
                <w:sz w:val="24"/>
                <w:szCs w:val="24"/>
              </w:rPr>
              <w:t>акет</w:t>
            </w:r>
          </w:p>
          <w:p w14:paraId="4BA90B31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зарегистрированных</w:t>
            </w:r>
          </w:p>
          <w:p w14:paraId="2F1F459F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документов,</w:t>
            </w:r>
          </w:p>
          <w:p w14:paraId="5DBEB10A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поступивших</w:t>
            </w:r>
          </w:p>
          <w:p w14:paraId="779AA306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должностному лицу,</w:t>
            </w:r>
          </w:p>
          <w:p w14:paraId="026D0795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ответственному за</w:t>
            </w:r>
          </w:p>
          <w:p w14:paraId="2BC88FE9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предоставление</w:t>
            </w:r>
          </w:p>
          <w:p w14:paraId="48459AA3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1B8A1203" w14:textId="2F3F6709" w:rsidR="000635CA" w:rsidRPr="008C379A" w:rsidRDefault="000635CA" w:rsidP="000635CA">
            <w:pPr>
              <w:spacing w:after="225" w:line="234" w:lineRule="atLeast"/>
              <w:textAlignment w:val="top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</w:tc>
        <w:tc>
          <w:tcPr>
            <w:tcW w:w="3362" w:type="dxa"/>
          </w:tcPr>
          <w:p w14:paraId="1AE1AC72" w14:textId="62BB6F01" w:rsidR="000635CA" w:rsidRPr="008C379A" w:rsidRDefault="000635CA" w:rsidP="000635CA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5" w:type="dxa"/>
          </w:tcPr>
          <w:p w14:paraId="5EA16376" w14:textId="31E313DC" w:rsidR="000635CA" w:rsidRPr="008C379A" w:rsidRDefault="000635CA" w:rsidP="000635C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BF60463" w14:textId="38698C1A" w:rsidR="000635CA" w:rsidRPr="008C379A" w:rsidRDefault="00CE0A75" w:rsidP="000635CA">
            <w:pPr>
              <w:pStyle w:val="1"/>
              <w:shd w:val="clear" w:color="auto" w:fill="auto"/>
              <w:spacing w:line="220" w:lineRule="exact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Д</w:t>
            </w:r>
            <w:r w:rsidR="000635CA" w:rsidRPr="008C379A">
              <w:rPr>
                <w:rStyle w:val="9pt0"/>
                <w:sz w:val="24"/>
                <w:szCs w:val="24"/>
              </w:rPr>
              <w:t xml:space="preserve">олжностное лицо </w:t>
            </w:r>
          </w:p>
          <w:p w14:paraId="4813004A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Уполномоченного органа,</w:t>
            </w:r>
          </w:p>
          <w:p w14:paraId="1BFEE4D0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ответственное за</w:t>
            </w:r>
          </w:p>
          <w:p w14:paraId="1C9CAF72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предоставление</w:t>
            </w:r>
          </w:p>
          <w:p w14:paraId="42035E83" w14:textId="77777777" w:rsidR="000635CA" w:rsidRPr="008C379A" w:rsidRDefault="000635CA" w:rsidP="000635CA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70717BBB" w14:textId="164DA6FA" w:rsidR="000635CA" w:rsidRPr="008C379A" w:rsidRDefault="000635CA" w:rsidP="000635C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</w:tc>
        <w:tc>
          <w:tcPr>
            <w:tcW w:w="1847" w:type="dxa"/>
          </w:tcPr>
          <w:p w14:paraId="4CA4BB48" w14:textId="65A6AD52" w:rsidR="000635CA" w:rsidRPr="008C379A" w:rsidRDefault="000635CA" w:rsidP="000635C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072" w:type="dxa"/>
          </w:tcPr>
          <w:p w14:paraId="66B186DB" w14:textId="157A8B73" w:rsidR="000635CA" w:rsidRPr="008C379A" w:rsidRDefault="00CE0A75" w:rsidP="000635CA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635CA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снования отказа в предоставлении муниципальной услуги, предусмотренные </w:t>
            </w:r>
            <w:hyperlink w:anchor="sub_2029" w:history="1">
              <w:r w:rsidR="000635CA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пунктом 2</w:t>
              </w:r>
              <w:r w:rsidR="00BB0501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.17.</w:t>
              </w:r>
            </w:hyperlink>
            <w:r w:rsidR="000635CA"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76" w:type="dxa"/>
          </w:tcPr>
          <w:p w14:paraId="438F6742" w14:textId="7018B2DD" w:rsidR="000635CA" w:rsidRPr="008C379A" w:rsidRDefault="00CE0A75" w:rsidP="000635C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</w:t>
            </w:r>
            <w:r w:rsidR="000635CA" w:rsidRPr="008C379A">
              <w:rPr>
                <w:rStyle w:val="9pt0"/>
                <w:rFonts w:eastAsia="Courier New"/>
                <w:sz w:val="24"/>
                <w:szCs w:val="24"/>
              </w:rPr>
              <w:t>роект результата предоставления муниципальной услуги</w:t>
            </w:r>
          </w:p>
        </w:tc>
      </w:tr>
      <w:tr w:rsidR="007627F8" w:rsidRPr="008C379A" w14:paraId="231B2F5B" w14:textId="77777777" w:rsidTr="007627F8">
        <w:trPr>
          <w:trHeight w:hRule="exact" w:val="284"/>
        </w:trPr>
        <w:tc>
          <w:tcPr>
            <w:tcW w:w="15021" w:type="dxa"/>
            <w:gridSpan w:val="7"/>
          </w:tcPr>
          <w:p w14:paraId="11B33594" w14:textId="6B14D50D" w:rsidR="007627F8" w:rsidRPr="008C379A" w:rsidRDefault="007627F8" w:rsidP="007627F8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379A"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решения</w:t>
            </w:r>
          </w:p>
        </w:tc>
      </w:tr>
      <w:tr w:rsidR="007627F8" w:rsidRPr="008C379A" w14:paraId="2FB44CE0" w14:textId="77777777" w:rsidTr="00536A1A">
        <w:trPr>
          <w:trHeight w:val="302"/>
        </w:trPr>
        <w:tc>
          <w:tcPr>
            <w:tcW w:w="1878" w:type="dxa"/>
          </w:tcPr>
          <w:p w14:paraId="23FB9D5F" w14:textId="52AA39DC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7627F8" w:rsidRPr="008C379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роект результата предоставления муниципальной услуги</w:t>
            </w:r>
          </w:p>
          <w:p w14:paraId="1E5960A1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  <w:p w14:paraId="34F54F7C" w14:textId="5BC9AD1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rStyle w:val="9pt0"/>
                <w:sz w:val="24"/>
                <w:szCs w:val="24"/>
              </w:rPr>
            </w:pPr>
            <w:r w:rsidRPr="008C379A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362" w:type="dxa"/>
          </w:tcPr>
          <w:p w14:paraId="7580E509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  <w:p w14:paraId="41F7057D" w14:textId="63022B1D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5" w:type="dxa"/>
          </w:tcPr>
          <w:p w14:paraId="6582F604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1 рабочий день</w:t>
            </w:r>
          </w:p>
          <w:p w14:paraId="5FFBC830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3C9A6427" w14:textId="653CD69E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14:paraId="0C327698" w14:textId="5B2AF5F0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Д</w:t>
            </w:r>
            <w:r w:rsidR="007627F8" w:rsidRPr="008C379A">
              <w:rPr>
                <w:rStyle w:val="9pt0"/>
                <w:sz w:val="24"/>
                <w:szCs w:val="24"/>
              </w:rPr>
              <w:t>олжностное лицо Уполномоченного органа,</w:t>
            </w:r>
          </w:p>
          <w:p w14:paraId="06FC5301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ответственное за</w:t>
            </w:r>
          </w:p>
          <w:p w14:paraId="1909002B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предоставление</w:t>
            </w:r>
          </w:p>
          <w:p w14:paraId="0A00FA8C" w14:textId="6A02587E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 xml:space="preserve">               </w:t>
            </w:r>
          </w:p>
        </w:tc>
        <w:tc>
          <w:tcPr>
            <w:tcW w:w="1847" w:type="dxa"/>
          </w:tcPr>
          <w:p w14:paraId="0A8D11C7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Уполномоченный орган / ГИС</w:t>
            </w:r>
          </w:p>
          <w:p w14:paraId="6298802F" w14:textId="7709C598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 xml:space="preserve">                </w:t>
            </w:r>
          </w:p>
        </w:tc>
        <w:tc>
          <w:tcPr>
            <w:tcW w:w="2072" w:type="dxa"/>
          </w:tcPr>
          <w:p w14:paraId="7174B714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66217F8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7A752D" w14:textId="4CEE40AB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176" w:type="dxa"/>
          </w:tcPr>
          <w:p w14:paraId="6EE8BB5A" w14:textId="3A2DF91C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1"/>
              <w:jc w:val="left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 xml:space="preserve">Результат предоставления муниципальной услуги, подписанный усиленной </w:t>
            </w:r>
          </w:p>
          <w:p w14:paraId="67EDFA9D" w14:textId="6B33C20D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 xml:space="preserve">                   </w:t>
            </w:r>
          </w:p>
        </w:tc>
      </w:tr>
      <w:tr w:rsidR="007627F8" w:rsidRPr="008C379A" w14:paraId="0D644D87" w14:textId="77777777" w:rsidTr="00536A1A">
        <w:trPr>
          <w:trHeight w:val="1542"/>
        </w:trPr>
        <w:tc>
          <w:tcPr>
            <w:tcW w:w="1878" w:type="dxa"/>
          </w:tcPr>
          <w:p w14:paraId="307BA573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rStyle w:val="9pt0"/>
                <w:sz w:val="24"/>
                <w:szCs w:val="24"/>
              </w:rPr>
            </w:pPr>
          </w:p>
        </w:tc>
        <w:tc>
          <w:tcPr>
            <w:tcW w:w="3362" w:type="dxa"/>
          </w:tcPr>
          <w:p w14:paraId="1287068B" w14:textId="1633CF7E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</w:t>
            </w:r>
          </w:p>
        </w:tc>
        <w:tc>
          <w:tcPr>
            <w:tcW w:w="1985" w:type="dxa"/>
          </w:tcPr>
          <w:p w14:paraId="6112CD33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BF51D" w14:textId="575F19BA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М</w:t>
            </w:r>
            <w:r w:rsidR="007627F8" w:rsidRPr="008C379A">
              <w:rPr>
                <w:rStyle w:val="9pt0"/>
                <w:sz w:val="24"/>
                <w:szCs w:val="24"/>
              </w:rPr>
              <w:t>униципальной</w:t>
            </w:r>
          </w:p>
          <w:p w14:paraId="185729C9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услуги;</w:t>
            </w:r>
          </w:p>
          <w:p w14:paraId="62EACC19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Руководитель</w:t>
            </w:r>
          </w:p>
          <w:p w14:paraId="64A4D13E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Уполномоченного</w:t>
            </w:r>
          </w:p>
          <w:p w14:paraId="21FC2286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органа или иное</w:t>
            </w:r>
          </w:p>
          <w:p w14:paraId="60C530D7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уполномоченное</w:t>
            </w:r>
          </w:p>
          <w:p w14:paraId="209CAA69" w14:textId="77777777" w:rsidR="007627F8" w:rsidRDefault="007627F8" w:rsidP="007627F8">
            <w:pPr>
              <w:pStyle w:val="1"/>
              <w:shd w:val="clear" w:color="auto" w:fill="auto"/>
              <w:spacing w:line="220" w:lineRule="exact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им лицо</w:t>
            </w:r>
          </w:p>
          <w:p w14:paraId="2956FB0A" w14:textId="70770235" w:rsidR="00115F0A" w:rsidRPr="008C379A" w:rsidRDefault="00115F0A" w:rsidP="007627F8">
            <w:pPr>
              <w:pStyle w:val="1"/>
              <w:shd w:val="clear" w:color="auto" w:fill="auto"/>
              <w:spacing w:line="220" w:lineRule="exact"/>
              <w:rPr>
                <w:rStyle w:val="9pt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8E97C7D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0597053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14:paraId="10BA8669" w14:textId="7E99747B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ind w:left="1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К</w:t>
            </w:r>
            <w:r w:rsidR="007627F8" w:rsidRPr="008C379A">
              <w:rPr>
                <w:rStyle w:val="9pt0"/>
                <w:sz w:val="24"/>
                <w:szCs w:val="24"/>
              </w:rPr>
              <w:t>валифицированной подписью руководителем Уполномоченного органа или иного</w:t>
            </w:r>
          </w:p>
          <w:p w14:paraId="0236DA60" w14:textId="5EC31873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уполномоченного им лица</w:t>
            </w:r>
          </w:p>
        </w:tc>
      </w:tr>
      <w:tr w:rsidR="007627F8" w:rsidRPr="008C379A" w14:paraId="032F1A30" w14:textId="77777777" w:rsidTr="00115F0A">
        <w:trPr>
          <w:trHeight w:hRule="exact" w:val="901"/>
        </w:trPr>
        <w:tc>
          <w:tcPr>
            <w:tcW w:w="15021" w:type="dxa"/>
            <w:gridSpan w:val="7"/>
          </w:tcPr>
          <w:p w14:paraId="4292EF7F" w14:textId="77777777" w:rsidR="00CE0A75" w:rsidRDefault="00CE0A75" w:rsidP="007627F8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</w:p>
          <w:p w14:paraId="05D8BBDD" w14:textId="3BD0567E" w:rsidR="007627F8" w:rsidRDefault="007627F8" w:rsidP="007627F8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5. Выдача результата</w:t>
            </w:r>
          </w:p>
          <w:p w14:paraId="65DF5CA5" w14:textId="77777777" w:rsidR="00CE0A75" w:rsidRDefault="00CE0A75" w:rsidP="007627F8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</w:rPr>
            </w:pPr>
          </w:p>
          <w:p w14:paraId="26E6E6C0" w14:textId="66ABBF86" w:rsidR="00CE0A75" w:rsidRPr="008C379A" w:rsidRDefault="00CE0A75" w:rsidP="007627F8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A75" w:rsidRPr="008C379A" w14:paraId="13189649" w14:textId="77777777" w:rsidTr="00A30835">
        <w:trPr>
          <w:trHeight w:val="302"/>
        </w:trPr>
        <w:tc>
          <w:tcPr>
            <w:tcW w:w="1878" w:type="dxa"/>
          </w:tcPr>
          <w:p w14:paraId="2C5ABA9C" w14:textId="19FABF2B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ind w:left="22"/>
              <w:jc w:val="center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2" w:type="dxa"/>
          </w:tcPr>
          <w:p w14:paraId="2FB5CEFC" w14:textId="43849AE7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CD26AFE" w14:textId="46850EFC" w:rsidR="00CE0A75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F5F7D1F" w14:textId="799CA3B9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14:paraId="6D4FE8FF" w14:textId="0941E9AB" w:rsidR="00CE0A75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2DAA7D91" w14:textId="40AE0988" w:rsidR="00CE0A75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009FF221" w14:textId="6FB07A06" w:rsidR="00CE0A75" w:rsidRPr="008C379A" w:rsidRDefault="00CE0A75" w:rsidP="00CE0A75">
            <w:pPr>
              <w:spacing w:after="225" w:line="234" w:lineRule="atLeast"/>
              <w:jc w:val="center"/>
              <w:textAlignment w:val="top"/>
              <w:rPr>
                <w:rStyle w:val="9pt0"/>
                <w:rFonts w:eastAsia="Courier New"/>
                <w:sz w:val="24"/>
                <w:szCs w:val="24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7</w:t>
            </w:r>
          </w:p>
        </w:tc>
      </w:tr>
      <w:tr w:rsidR="007627F8" w:rsidRPr="008C379A" w14:paraId="326C39F8" w14:textId="77777777" w:rsidTr="00536A1A">
        <w:tc>
          <w:tcPr>
            <w:tcW w:w="1878" w:type="dxa"/>
            <w:vMerge w:val="restart"/>
          </w:tcPr>
          <w:p w14:paraId="0CE30156" w14:textId="22D45C24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Ф</w:t>
            </w:r>
            <w:r w:rsidR="007627F8" w:rsidRPr="008C379A">
              <w:rPr>
                <w:rStyle w:val="9pt0"/>
                <w:sz w:val="24"/>
                <w:szCs w:val="24"/>
              </w:rPr>
              <w:t>ормирование и</w:t>
            </w:r>
          </w:p>
          <w:p w14:paraId="7BB70300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регистрация</w:t>
            </w:r>
          </w:p>
          <w:p w14:paraId="36FB1122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результата</w:t>
            </w:r>
          </w:p>
          <w:p w14:paraId="58CD2230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7478C2F8" w14:textId="6BAC522C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услуги, указанного в</w:t>
            </w:r>
            <w:r w:rsidRPr="008C379A">
              <w:rPr>
                <w:rStyle w:val="9pt0"/>
                <w:spacing w:val="-1"/>
                <w:sz w:val="24"/>
                <w:szCs w:val="24"/>
              </w:rPr>
              <w:t xml:space="preserve"> </w:t>
            </w:r>
            <w:r w:rsidRPr="008C379A">
              <w:rPr>
                <w:rStyle w:val="9pt0"/>
                <w:sz w:val="24"/>
                <w:szCs w:val="24"/>
              </w:rPr>
              <w:t>пункте 2.5</w:t>
            </w:r>
            <w:r w:rsidR="00096278">
              <w:rPr>
                <w:rStyle w:val="9pt0"/>
                <w:sz w:val="24"/>
                <w:szCs w:val="24"/>
              </w:rPr>
              <w:t>.</w:t>
            </w:r>
          </w:p>
          <w:p w14:paraId="57DCA7AB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Административного</w:t>
            </w:r>
          </w:p>
          <w:p w14:paraId="4037EECB" w14:textId="1EE98B0C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ind w:left="22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 xml:space="preserve">регламента, в форме электронного </w:t>
            </w:r>
            <w:r w:rsidRPr="008C379A">
              <w:rPr>
                <w:rStyle w:val="9pt0"/>
                <w:rFonts w:eastAsia="Courier New"/>
                <w:sz w:val="24"/>
                <w:szCs w:val="24"/>
              </w:rPr>
              <w:t>документа в ГИС</w:t>
            </w:r>
          </w:p>
        </w:tc>
        <w:tc>
          <w:tcPr>
            <w:tcW w:w="3362" w:type="dxa"/>
          </w:tcPr>
          <w:p w14:paraId="036E6B38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Регистрация результата предоставления</w:t>
            </w:r>
          </w:p>
          <w:p w14:paraId="3CD0CB2C" w14:textId="3E13F240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14:paraId="310F2044" w14:textId="67D2ABE4" w:rsidR="007627F8" w:rsidRPr="008C379A" w:rsidRDefault="00CE0A75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9pt0"/>
                <w:rFonts w:eastAsia="Courier New"/>
                <w:sz w:val="24"/>
                <w:szCs w:val="24"/>
              </w:rPr>
              <w:t>П</w:t>
            </w:r>
            <w:r w:rsidR="007627F8" w:rsidRPr="008C379A">
              <w:rPr>
                <w:rStyle w:val="9pt0"/>
                <w:rFonts w:eastAsia="Courier New"/>
                <w:sz w:val="24"/>
                <w:szCs w:val="24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14:paraId="21FA3E26" w14:textId="5B1470AB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rPr>
                <w:rStyle w:val="9pt0"/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Д</w:t>
            </w:r>
            <w:r w:rsidR="007627F8" w:rsidRPr="008C379A">
              <w:rPr>
                <w:rStyle w:val="9pt0"/>
                <w:sz w:val="24"/>
                <w:szCs w:val="24"/>
              </w:rPr>
              <w:t xml:space="preserve">олжностное лицо </w:t>
            </w:r>
          </w:p>
          <w:p w14:paraId="182EF9F8" w14:textId="7FDDA08C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Уполномоченный органа, ответственное за</w:t>
            </w:r>
            <w:r w:rsidRPr="008C379A">
              <w:rPr>
                <w:sz w:val="24"/>
                <w:szCs w:val="24"/>
              </w:rPr>
              <w:t xml:space="preserve"> </w:t>
            </w:r>
            <w:r w:rsidRPr="008C379A">
              <w:rPr>
                <w:rStyle w:val="9pt0"/>
                <w:sz w:val="24"/>
                <w:szCs w:val="24"/>
              </w:rPr>
              <w:t>предоставление</w:t>
            </w:r>
          </w:p>
          <w:p w14:paraId="5D38617B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муниципальной</w:t>
            </w:r>
          </w:p>
          <w:p w14:paraId="2C559CE8" w14:textId="570082F9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</w:tc>
        <w:tc>
          <w:tcPr>
            <w:tcW w:w="1847" w:type="dxa"/>
          </w:tcPr>
          <w:p w14:paraId="6B713FB4" w14:textId="00811C2D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2072" w:type="dxa"/>
          </w:tcPr>
          <w:p w14:paraId="72A5CAE8" w14:textId="77777777" w:rsidR="007627F8" w:rsidRPr="008C379A" w:rsidRDefault="007627F8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5D66237C" w14:textId="258A8FB6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7627F8" w:rsidRPr="008C379A" w14:paraId="179D8DF6" w14:textId="77777777" w:rsidTr="00536A1A">
        <w:tc>
          <w:tcPr>
            <w:tcW w:w="1878" w:type="dxa"/>
            <w:vMerge/>
          </w:tcPr>
          <w:p w14:paraId="40A6A0B5" w14:textId="575F6206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53701C70" w14:textId="3B74D58A" w:rsidR="007627F8" w:rsidRPr="008C379A" w:rsidRDefault="003079B2" w:rsidP="007627F8">
            <w:pPr>
              <w:spacing w:after="225" w:line="234" w:lineRule="atLeast"/>
              <w:textAlignment w:val="top"/>
              <w:rPr>
                <w:rStyle w:val="9pt0pt"/>
                <w:rFonts w:eastAsia="Courier New"/>
                <w:sz w:val="24"/>
                <w:szCs w:val="24"/>
                <w:shd w:val="clear" w:color="auto" w:fill="FFFFFF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sub_2017" w:history="1">
              <w:r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пункте </w:t>
              </w:r>
              <w:r w:rsidR="00BB0501"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2.5.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</w:t>
            </w:r>
            <w:hyperlink r:id="rId17" w:history="1">
              <w:r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электронной подписью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уполномоченного должностного лица Уполномоченного органа</w:t>
            </w:r>
          </w:p>
        </w:tc>
        <w:tc>
          <w:tcPr>
            <w:tcW w:w="1985" w:type="dxa"/>
          </w:tcPr>
          <w:p w14:paraId="0EFFE8FB" w14:textId="190C96B1" w:rsidR="007627F8" w:rsidRPr="008C379A" w:rsidRDefault="00CE0A75" w:rsidP="007627F8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В</w:t>
            </w:r>
            <w:r w:rsidR="007627F8" w:rsidRPr="008C379A">
              <w:rPr>
                <w:rStyle w:val="9pt0"/>
                <w:sz w:val="24"/>
                <w:szCs w:val="24"/>
              </w:rPr>
              <w:t xml:space="preserve"> сроки, установленные соглашением о взаимодействии между</w:t>
            </w:r>
            <w:r w:rsidR="007627F8" w:rsidRPr="008C379A">
              <w:rPr>
                <w:rStyle w:val="9pt0"/>
                <w:rFonts w:eastAsia="Courier New"/>
                <w:sz w:val="24"/>
                <w:szCs w:val="24"/>
              </w:rPr>
              <w:t xml:space="preserve"> Уполномоченным органом и</w:t>
            </w:r>
            <w:r w:rsidR="00536A1A" w:rsidRPr="008C379A">
              <w:rPr>
                <w:rStyle w:val="9pt0"/>
                <w:rFonts w:eastAsia="Courier New"/>
                <w:sz w:val="24"/>
                <w:szCs w:val="24"/>
              </w:rPr>
              <w:t xml:space="preserve"> многофункциональным центром</w:t>
            </w:r>
          </w:p>
        </w:tc>
        <w:tc>
          <w:tcPr>
            <w:tcW w:w="1701" w:type="dxa"/>
          </w:tcPr>
          <w:p w14:paraId="3A168B2F" w14:textId="2A356254" w:rsidR="007627F8" w:rsidRPr="008C379A" w:rsidRDefault="00CE0A75" w:rsidP="007627F8">
            <w:pPr>
              <w:pStyle w:val="1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Д</w:t>
            </w:r>
            <w:r w:rsidR="007627F8" w:rsidRPr="008C379A">
              <w:rPr>
                <w:rStyle w:val="9pt0"/>
                <w:sz w:val="24"/>
                <w:szCs w:val="24"/>
              </w:rPr>
              <w:t>олжностное лицо Уполномоченного органа,</w:t>
            </w:r>
            <w:r w:rsidR="007627F8" w:rsidRPr="008C379A">
              <w:rPr>
                <w:sz w:val="24"/>
                <w:szCs w:val="24"/>
              </w:rPr>
              <w:t xml:space="preserve"> </w:t>
            </w:r>
            <w:r w:rsidR="007627F8" w:rsidRPr="008C379A">
              <w:rPr>
                <w:rStyle w:val="9pt0"/>
                <w:sz w:val="24"/>
                <w:szCs w:val="24"/>
              </w:rPr>
              <w:t>ответственного за</w:t>
            </w:r>
          </w:p>
          <w:p w14:paraId="0A999511" w14:textId="319D1E3C" w:rsidR="007627F8" w:rsidRPr="008C379A" w:rsidRDefault="007627F8" w:rsidP="007627F8">
            <w:pPr>
              <w:pStyle w:val="1"/>
              <w:shd w:val="clear" w:color="auto" w:fill="auto"/>
              <w:spacing w:line="216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предоставление муниципальной</w:t>
            </w:r>
            <w:r w:rsidR="00773319" w:rsidRPr="008C379A">
              <w:rPr>
                <w:rStyle w:val="9pt0"/>
                <w:sz w:val="24"/>
                <w:szCs w:val="24"/>
              </w:rPr>
              <w:t xml:space="preserve"> </w:t>
            </w:r>
            <w:r w:rsidRPr="008C379A">
              <w:rPr>
                <w:rStyle w:val="9pt0"/>
                <w:rFonts w:eastAsia="Courier New"/>
                <w:sz w:val="24"/>
                <w:szCs w:val="24"/>
              </w:rPr>
              <w:t>услуги</w:t>
            </w:r>
          </w:p>
        </w:tc>
        <w:tc>
          <w:tcPr>
            <w:tcW w:w="1847" w:type="dxa"/>
          </w:tcPr>
          <w:p w14:paraId="40F86346" w14:textId="291CF0EC" w:rsidR="007627F8" w:rsidRPr="008C379A" w:rsidRDefault="007627F8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 xml:space="preserve">Уполномоченный орган / ГИС </w:t>
            </w:r>
            <w:r w:rsidR="00536A1A" w:rsidRPr="008C379A">
              <w:rPr>
                <w:rStyle w:val="9pt0"/>
                <w:rFonts w:eastAsia="Courier New"/>
                <w:sz w:val="24"/>
                <w:szCs w:val="24"/>
              </w:rPr>
              <w:t>многофункционального центра</w:t>
            </w:r>
          </w:p>
        </w:tc>
        <w:tc>
          <w:tcPr>
            <w:tcW w:w="2072" w:type="dxa"/>
          </w:tcPr>
          <w:p w14:paraId="27A3C795" w14:textId="77777777" w:rsidR="007627F8" w:rsidRPr="008C379A" w:rsidRDefault="007627F8" w:rsidP="007627F8">
            <w:pPr>
              <w:pStyle w:val="1"/>
              <w:shd w:val="clear" w:color="auto" w:fill="auto"/>
              <w:spacing w:line="220" w:lineRule="exact"/>
              <w:jc w:val="left"/>
              <w:rPr>
                <w:rStyle w:val="9pt0"/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Указание заявителем в Запросе способа выдачи результата муниципальные</w:t>
            </w:r>
          </w:p>
          <w:p w14:paraId="26A9863B" w14:textId="56142ABB" w:rsidR="00536A1A" w:rsidRPr="008C379A" w:rsidRDefault="007627F8" w:rsidP="00536A1A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услуги в многофункциональном центре, а также подача</w:t>
            </w:r>
            <w:r w:rsidR="00536A1A" w:rsidRPr="008C379A">
              <w:rPr>
                <w:rStyle w:val="9pt0"/>
                <w:sz w:val="24"/>
                <w:szCs w:val="24"/>
              </w:rPr>
              <w:t xml:space="preserve"> запроса</w:t>
            </w:r>
            <w:r w:rsidR="00536A1A" w:rsidRPr="008C379A">
              <w:rPr>
                <w:rStyle w:val="9pt0"/>
                <w:spacing w:val="-1"/>
                <w:sz w:val="24"/>
                <w:szCs w:val="24"/>
              </w:rPr>
              <w:t xml:space="preserve"> </w:t>
            </w:r>
            <w:r w:rsidR="00536A1A" w:rsidRPr="008C379A">
              <w:rPr>
                <w:sz w:val="24"/>
                <w:szCs w:val="24"/>
              </w:rPr>
              <w:t>через</w:t>
            </w:r>
          </w:p>
          <w:p w14:paraId="140553D1" w14:textId="508F48A5" w:rsidR="007627F8" w:rsidRPr="008C379A" w:rsidRDefault="00536A1A" w:rsidP="00536A1A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color w:val="auto"/>
                <w:spacing w:val="-1"/>
                <w:sz w:val="24"/>
                <w:szCs w:val="24"/>
              </w:rPr>
            </w:pPr>
            <w:r w:rsidRPr="008C379A">
              <w:rPr>
                <w:rStyle w:val="9pt0"/>
                <w:rFonts w:eastAsia="Courier New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176" w:type="dxa"/>
          </w:tcPr>
          <w:p w14:paraId="5BDDDC3B" w14:textId="63FA2537" w:rsidR="00536A1A" w:rsidRPr="008C379A" w:rsidRDefault="00CE0A75" w:rsidP="00536A1A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9pt0"/>
                <w:sz w:val="24"/>
                <w:szCs w:val="24"/>
              </w:rPr>
              <w:t>В</w:t>
            </w:r>
            <w:r w:rsidR="007627F8" w:rsidRPr="008C379A">
              <w:rPr>
                <w:rStyle w:val="9pt0"/>
                <w:sz w:val="24"/>
                <w:szCs w:val="24"/>
              </w:rPr>
              <w:t>ыдача результата муниципальной услуги заявителю в форме бумажного документа, подтверждающего содержание электронного</w:t>
            </w:r>
            <w:r w:rsidR="00536A1A" w:rsidRPr="008C379A">
              <w:rPr>
                <w:rStyle w:val="9pt0"/>
                <w:sz w:val="24"/>
                <w:szCs w:val="24"/>
              </w:rPr>
              <w:t xml:space="preserve"> документа, заверенного печатью</w:t>
            </w:r>
          </w:p>
          <w:p w14:paraId="6956A8CF" w14:textId="77777777" w:rsidR="00536A1A" w:rsidRPr="008C379A" w:rsidRDefault="00536A1A" w:rsidP="00536A1A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"/>
                <w:sz w:val="24"/>
                <w:szCs w:val="24"/>
              </w:rPr>
              <w:t>многофункционального</w:t>
            </w:r>
          </w:p>
          <w:p w14:paraId="2B6D352B" w14:textId="6CF3D30A" w:rsidR="00536A1A" w:rsidRPr="00CE0A75" w:rsidRDefault="00536A1A" w:rsidP="00536A1A">
            <w:pPr>
              <w:pStyle w:val="1"/>
              <w:shd w:val="clear" w:color="auto" w:fill="auto"/>
              <w:spacing w:line="220" w:lineRule="exact"/>
              <w:jc w:val="left"/>
              <w:rPr>
                <w:rFonts w:eastAsia="Courier New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8C379A">
              <w:rPr>
                <w:rStyle w:val="9pt0"/>
                <w:rFonts w:eastAsiaTheme="minorHAnsi"/>
                <w:sz w:val="24"/>
                <w:szCs w:val="24"/>
              </w:rPr>
              <w:t xml:space="preserve">центра; </w:t>
            </w:r>
            <w:r w:rsidRPr="008C379A">
              <w:rPr>
                <w:rStyle w:val="9pt0"/>
                <w:rFonts w:eastAsia="Courier New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CE0A75" w:rsidRPr="008C379A" w14:paraId="412478C6" w14:textId="77777777" w:rsidTr="00536A1A">
        <w:trPr>
          <w:trHeight w:val="302"/>
        </w:trPr>
        <w:tc>
          <w:tcPr>
            <w:tcW w:w="1878" w:type="dxa"/>
          </w:tcPr>
          <w:p w14:paraId="24A1BE05" w14:textId="77777777" w:rsidR="00CE0A75" w:rsidRPr="008C379A" w:rsidRDefault="00CE0A75" w:rsidP="00CE0A7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6C038175" w14:textId="60F40710" w:rsidR="00CE0A75" w:rsidRPr="008C379A" w:rsidRDefault="00CE0A75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85" w:type="dxa"/>
          </w:tcPr>
          <w:p w14:paraId="22689765" w14:textId="77777777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В день</w:t>
            </w:r>
          </w:p>
          <w:p w14:paraId="2184CA1F" w14:textId="77777777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регистрации</w:t>
            </w:r>
          </w:p>
          <w:p w14:paraId="7E4AC539" w14:textId="77777777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результата</w:t>
            </w:r>
          </w:p>
          <w:p w14:paraId="157D243B" w14:textId="77777777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предоставления</w:t>
            </w:r>
          </w:p>
          <w:p w14:paraId="7CE39D1C" w14:textId="77777777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>муниципальной</w:t>
            </w:r>
          </w:p>
          <w:p w14:paraId="5D8A55D2" w14:textId="430F256C" w:rsidR="00CE0A75" w:rsidRPr="008C379A" w:rsidRDefault="00CE0A75" w:rsidP="00CE0A75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услуги</w:t>
            </w:r>
          </w:p>
        </w:tc>
        <w:tc>
          <w:tcPr>
            <w:tcW w:w="1701" w:type="dxa"/>
          </w:tcPr>
          <w:p w14:paraId="1F0B3DEC" w14:textId="1B85BA76" w:rsidR="00CE0A75" w:rsidRPr="008C379A" w:rsidRDefault="00A30835" w:rsidP="00CE0A75">
            <w:pPr>
              <w:spacing w:line="234" w:lineRule="atLeast"/>
              <w:textAlignment w:val="top"/>
              <w:rPr>
                <w:rStyle w:val="9pt0"/>
                <w:rFonts w:eastAsiaTheme="minorHAnsi"/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Д</w:t>
            </w:r>
            <w:r w:rsidRPr="008C379A">
              <w:rPr>
                <w:rStyle w:val="9pt0pt"/>
                <w:rFonts w:eastAsiaTheme="minorHAnsi"/>
                <w:sz w:val="24"/>
                <w:szCs w:val="24"/>
              </w:rPr>
              <w:t>олжностное лицо Уполномоченного органа, ответственное за</w:t>
            </w:r>
          </w:p>
        </w:tc>
        <w:tc>
          <w:tcPr>
            <w:tcW w:w="1847" w:type="dxa"/>
          </w:tcPr>
          <w:p w14:paraId="0D53380A" w14:textId="6AA239D5" w:rsidR="00CE0A75" w:rsidRPr="008C379A" w:rsidRDefault="00A30835" w:rsidP="00CE0A75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2072" w:type="dxa"/>
          </w:tcPr>
          <w:p w14:paraId="4C999F0A" w14:textId="77777777" w:rsidR="00CE0A75" w:rsidRPr="008C379A" w:rsidRDefault="00CE0A75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C772072" w14:textId="2FC308E8" w:rsidR="00CE0A75" w:rsidRPr="008C379A" w:rsidRDefault="00A30835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Результат предоставления муниципальной услуги формируется автоматически в форме</w:t>
            </w:r>
          </w:p>
        </w:tc>
      </w:tr>
      <w:tr w:rsidR="00536A1A" w:rsidRPr="008C379A" w14:paraId="6B29A8CF" w14:textId="77777777" w:rsidTr="00536A1A">
        <w:trPr>
          <w:trHeight w:val="302"/>
        </w:trPr>
        <w:tc>
          <w:tcPr>
            <w:tcW w:w="1878" w:type="dxa"/>
          </w:tcPr>
          <w:p w14:paraId="2E5B5C3A" w14:textId="18B13294" w:rsidR="00536A1A" w:rsidRPr="008C379A" w:rsidRDefault="00536A1A" w:rsidP="00CE0A75">
            <w:pPr>
              <w:spacing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2" w:type="dxa"/>
          </w:tcPr>
          <w:p w14:paraId="01EDF99C" w14:textId="1DE78E86" w:rsidR="00536A1A" w:rsidRPr="008C379A" w:rsidRDefault="00536A1A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1985" w:type="dxa"/>
          </w:tcPr>
          <w:p w14:paraId="218D95AA" w14:textId="09D3059F" w:rsidR="00536A1A" w:rsidRPr="008C379A" w:rsidRDefault="00536A1A" w:rsidP="00CE0A75">
            <w:pPr>
              <w:pStyle w:val="1"/>
              <w:shd w:val="clear" w:color="auto" w:fill="auto"/>
              <w:spacing w:line="220" w:lineRule="exact"/>
              <w:jc w:val="left"/>
              <w:rPr>
                <w:rStyle w:val="9pt0pt"/>
                <w:sz w:val="24"/>
                <w:szCs w:val="24"/>
              </w:rPr>
            </w:pPr>
            <w:r w:rsidRPr="008C379A">
              <w:rPr>
                <w:rStyle w:val="9pt0pt"/>
                <w:sz w:val="24"/>
                <w:szCs w:val="24"/>
              </w:rPr>
              <w:t xml:space="preserve">             3</w:t>
            </w:r>
          </w:p>
        </w:tc>
        <w:tc>
          <w:tcPr>
            <w:tcW w:w="1701" w:type="dxa"/>
          </w:tcPr>
          <w:p w14:paraId="4FB352E1" w14:textId="1D5809C5" w:rsidR="00536A1A" w:rsidRPr="008C379A" w:rsidRDefault="00536A1A" w:rsidP="00CE0A75">
            <w:pPr>
              <w:spacing w:line="234" w:lineRule="atLeast"/>
              <w:textAlignment w:val="top"/>
              <w:rPr>
                <w:rStyle w:val="9pt0"/>
                <w:rFonts w:eastAsiaTheme="minorHAnsi"/>
                <w:sz w:val="24"/>
                <w:szCs w:val="24"/>
              </w:rPr>
            </w:pPr>
            <w:r w:rsidRPr="008C379A">
              <w:rPr>
                <w:rStyle w:val="9pt0"/>
                <w:rFonts w:eastAsiaTheme="minorHAnsi"/>
                <w:sz w:val="24"/>
                <w:szCs w:val="24"/>
              </w:rPr>
              <w:t xml:space="preserve">            4</w:t>
            </w:r>
          </w:p>
        </w:tc>
        <w:tc>
          <w:tcPr>
            <w:tcW w:w="1847" w:type="dxa"/>
          </w:tcPr>
          <w:p w14:paraId="2D7F7474" w14:textId="748EFF93" w:rsidR="00536A1A" w:rsidRPr="008C379A" w:rsidRDefault="00536A1A" w:rsidP="00CE0A75">
            <w:pPr>
              <w:spacing w:line="234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</w:t>
            </w:r>
          </w:p>
        </w:tc>
        <w:tc>
          <w:tcPr>
            <w:tcW w:w="2072" w:type="dxa"/>
          </w:tcPr>
          <w:p w14:paraId="0DA36381" w14:textId="5D322F66" w:rsidR="00536A1A" w:rsidRPr="008C379A" w:rsidRDefault="00536A1A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          6</w:t>
            </w:r>
          </w:p>
        </w:tc>
        <w:tc>
          <w:tcPr>
            <w:tcW w:w="2176" w:type="dxa"/>
          </w:tcPr>
          <w:p w14:paraId="753F5EE7" w14:textId="77777777" w:rsidR="00536A1A" w:rsidRDefault="00536A1A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 xml:space="preserve">              7</w:t>
            </w:r>
          </w:p>
          <w:p w14:paraId="502D0BC7" w14:textId="0ED750B1" w:rsidR="00FE5431" w:rsidRPr="008C379A" w:rsidRDefault="00FE5431" w:rsidP="00CE0A75">
            <w:pPr>
              <w:spacing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  <w:tr w:rsidR="00536A1A" w:rsidRPr="008C379A" w14:paraId="17F59B6B" w14:textId="77777777" w:rsidTr="00536A1A">
        <w:trPr>
          <w:trHeight w:val="4093"/>
        </w:trPr>
        <w:tc>
          <w:tcPr>
            <w:tcW w:w="1878" w:type="dxa"/>
          </w:tcPr>
          <w:p w14:paraId="6300758B" w14:textId="77777777" w:rsidR="00536A1A" w:rsidRPr="008C379A" w:rsidRDefault="00536A1A" w:rsidP="007627F8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14:paraId="23AA38EE" w14:textId="0CBFE854" w:rsidR="00536A1A" w:rsidRPr="008C379A" w:rsidRDefault="00536A1A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56B75C" w14:textId="371B6997" w:rsidR="00536A1A" w:rsidRPr="008C379A" w:rsidRDefault="00536A1A" w:rsidP="007627F8">
            <w:pPr>
              <w:spacing w:after="225" w:line="234" w:lineRule="atLeast"/>
              <w:ind w:left="6" w:hanging="6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C52768" w14:textId="2C0F4756" w:rsidR="00536A1A" w:rsidRPr="008C379A" w:rsidRDefault="00536A1A" w:rsidP="00536A1A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1847" w:type="dxa"/>
          </w:tcPr>
          <w:p w14:paraId="2F85723C" w14:textId="14E32F82" w:rsidR="00536A1A" w:rsidRPr="008C379A" w:rsidRDefault="00536A1A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14:paraId="2D7C3D24" w14:textId="4B08AB89" w:rsidR="00536A1A" w:rsidRPr="008C379A" w:rsidRDefault="00536A1A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24263A6" w14:textId="6BBC3ED3" w:rsidR="00536A1A" w:rsidRPr="008C379A" w:rsidRDefault="00536A1A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</w:t>
            </w:r>
            <w:r w:rsidRPr="008C3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9A">
              <w:rPr>
                <w:rStyle w:val="9pt0pt"/>
                <w:rFonts w:eastAsiaTheme="minorHAnsi"/>
                <w:sz w:val="24"/>
                <w:szCs w:val="24"/>
              </w:rPr>
              <w:t>Заявителю в личный кабинет на ЕПГУ</w:t>
            </w:r>
          </w:p>
        </w:tc>
      </w:tr>
      <w:tr w:rsidR="007627F8" w:rsidRPr="008C379A" w14:paraId="405049C4" w14:textId="77777777" w:rsidTr="00FE5431">
        <w:trPr>
          <w:trHeight w:hRule="exact" w:val="495"/>
        </w:trPr>
        <w:tc>
          <w:tcPr>
            <w:tcW w:w="15021" w:type="dxa"/>
            <w:gridSpan w:val="7"/>
          </w:tcPr>
          <w:p w14:paraId="06070A4A" w14:textId="77777777" w:rsidR="007627F8" w:rsidRDefault="007627F8" w:rsidP="007627F8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6. Внесение результата муниципальной услуги в реестре решений</w:t>
            </w:r>
          </w:p>
          <w:p w14:paraId="67BC5D33" w14:textId="1B28C47F" w:rsidR="00FE5431" w:rsidRPr="008C379A" w:rsidRDefault="00FE5431" w:rsidP="007627F8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835" w:rsidRPr="00CE0A75" w14:paraId="2C513F00" w14:textId="77777777" w:rsidTr="001D3802">
        <w:trPr>
          <w:trHeight w:val="4314"/>
        </w:trPr>
        <w:tc>
          <w:tcPr>
            <w:tcW w:w="1878" w:type="dxa"/>
          </w:tcPr>
          <w:p w14:paraId="4C496334" w14:textId="77777777" w:rsidR="00A30835" w:rsidRPr="00A30835" w:rsidRDefault="00A30835" w:rsidP="00536A1A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sub_2017" w:history="1">
              <w:r w:rsidRPr="008C379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пункте 2.5.</w:t>
              </w:r>
            </w:hyperlink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Административного </w:t>
            </w:r>
          </w:p>
          <w:p w14:paraId="5B2584C7" w14:textId="1E60D6FB" w:rsidR="00A30835" w:rsidRPr="00A30835" w:rsidRDefault="00A30835" w:rsidP="00536A1A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регламента, в </w:t>
            </w: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форме электронного </w:t>
            </w:r>
          </w:p>
        </w:tc>
        <w:tc>
          <w:tcPr>
            <w:tcW w:w="3362" w:type="dxa"/>
          </w:tcPr>
          <w:p w14:paraId="4963B915" w14:textId="0B9A05CB" w:rsidR="00A30835" w:rsidRPr="008C379A" w:rsidRDefault="00A30835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8C379A">
              <w:rPr>
                <w:rStyle w:val="9pt0pt"/>
                <w:rFonts w:eastAsiaTheme="minorHAnsi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2.5. Административного регламента, в реестр решений</w:t>
            </w:r>
            <w:r>
              <w:rPr>
                <w:rStyle w:val="9pt0pt"/>
                <w:rFonts w:eastAsia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</w:tcPr>
          <w:p w14:paraId="7AF6FC5D" w14:textId="77777777" w:rsidR="00A30835" w:rsidRPr="00CE0A75" w:rsidRDefault="00A30835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CE0A75">
              <w:rPr>
                <w:rStyle w:val="9pt0pt"/>
                <w:rFonts w:eastAsiaTheme="minorHAnsi"/>
                <w:sz w:val="24"/>
                <w:szCs w:val="24"/>
              </w:rPr>
              <w:t>1 рабочий день</w:t>
            </w:r>
          </w:p>
          <w:p w14:paraId="11C03EF6" w14:textId="64F24E48" w:rsidR="00A30835" w:rsidRPr="00CE0A75" w:rsidRDefault="00A30835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FC8F88" w14:textId="7FBA57B2" w:rsidR="00A30835" w:rsidRPr="00CE0A75" w:rsidRDefault="00A30835" w:rsidP="007627F8">
            <w:pPr>
              <w:pStyle w:val="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Д</w:t>
            </w:r>
            <w:r w:rsidRPr="00CE0A75">
              <w:rPr>
                <w:rStyle w:val="9pt0pt"/>
                <w:sz w:val="24"/>
                <w:szCs w:val="24"/>
              </w:rPr>
              <w:t>олжностное лицо Уполномоченного органа,</w:t>
            </w:r>
          </w:p>
          <w:p w14:paraId="7F1B051B" w14:textId="77777777" w:rsidR="00A30835" w:rsidRPr="00CE0A75" w:rsidRDefault="00A30835" w:rsidP="007627F8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E0A75">
              <w:rPr>
                <w:rStyle w:val="9pt0pt"/>
                <w:sz w:val="24"/>
                <w:szCs w:val="24"/>
              </w:rPr>
              <w:t>ответственное за</w:t>
            </w:r>
          </w:p>
          <w:p w14:paraId="4A9FDF8F" w14:textId="77777777" w:rsidR="00A30835" w:rsidRPr="00CE0A75" w:rsidRDefault="00A30835" w:rsidP="007627F8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E0A75">
              <w:rPr>
                <w:rStyle w:val="9pt0pt"/>
                <w:sz w:val="24"/>
                <w:szCs w:val="24"/>
              </w:rPr>
              <w:t>предоставление</w:t>
            </w:r>
          </w:p>
          <w:p w14:paraId="72504970" w14:textId="77777777" w:rsidR="00A30835" w:rsidRPr="00CE0A75" w:rsidRDefault="00A30835" w:rsidP="007627F8">
            <w:pPr>
              <w:pStyle w:val="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E0A75">
              <w:rPr>
                <w:rStyle w:val="9pt0pt"/>
                <w:sz w:val="24"/>
                <w:szCs w:val="24"/>
              </w:rPr>
              <w:t>муниципальной</w:t>
            </w:r>
          </w:p>
          <w:p w14:paraId="173C1F2A" w14:textId="1AD591CB" w:rsidR="00A30835" w:rsidRPr="00A30835" w:rsidRDefault="00A30835" w:rsidP="007627F8">
            <w:pPr>
              <w:spacing w:after="225" w:line="234" w:lineRule="atLeast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E0A75">
              <w:rPr>
                <w:rStyle w:val="9pt0pt"/>
                <w:rFonts w:eastAsiaTheme="minorHAnsi"/>
                <w:sz w:val="24"/>
                <w:szCs w:val="24"/>
              </w:rPr>
              <w:t>услуги</w:t>
            </w:r>
          </w:p>
        </w:tc>
        <w:tc>
          <w:tcPr>
            <w:tcW w:w="1847" w:type="dxa"/>
          </w:tcPr>
          <w:p w14:paraId="6ED8B561" w14:textId="77777777" w:rsidR="00A30835" w:rsidRDefault="00A30835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 w:rsidRPr="00CE0A75">
              <w:rPr>
                <w:rStyle w:val="9pt0pt"/>
                <w:rFonts w:eastAsiaTheme="minorHAnsi"/>
                <w:sz w:val="24"/>
                <w:szCs w:val="24"/>
              </w:rPr>
              <w:t>ГИС</w:t>
            </w:r>
          </w:p>
          <w:p w14:paraId="1924FADB" w14:textId="77777777" w:rsidR="00A30835" w:rsidRDefault="00A30835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</w:rPr>
            </w:pPr>
          </w:p>
          <w:p w14:paraId="78843FC8" w14:textId="27C53013" w:rsidR="00A30835" w:rsidRPr="00CE0A75" w:rsidRDefault="00A30835" w:rsidP="007627F8">
            <w:pPr>
              <w:spacing w:after="225" w:line="234" w:lineRule="atLeas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Theme="minorHAnsi"/>
              </w:rPr>
              <w:t xml:space="preserve">         </w:t>
            </w:r>
          </w:p>
        </w:tc>
        <w:tc>
          <w:tcPr>
            <w:tcW w:w="2072" w:type="dxa"/>
          </w:tcPr>
          <w:p w14:paraId="6472CEBF" w14:textId="77777777" w:rsidR="00A30835" w:rsidRDefault="00A30835" w:rsidP="007627F8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  <w:p w14:paraId="74E00406" w14:textId="77777777" w:rsidR="00A30835" w:rsidRDefault="00A30835" w:rsidP="007627F8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  <w:p w14:paraId="048FDE56" w14:textId="26ECF540" w:rsidR="00A30835" w:rsidRPr="00CE0A75" w:rsidRDefault="00A30835" w:rsidP="007627F8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1E513454" w14:textId="563ACD18" w:rsidR="00A30835" w:rsidRPr="00A30835" w:rsidRDefault="00A30835" w:rsidP="007627F8">
            <w:pPr>
              <w:spacing w:after="225" w:line="234" w:lineRule="atLeast"/>
              <w:textAlignment w:val="top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E0A75">
              <w:rPr>
                <w:rStyle w:val="9pt0pt"/>
                <w:rFonts w:eastAsiaTheme="minorHAnsi"/>
                <w:sz w:val="24"/>
                <w:szCs w:val="24"/>
              </w:rPr>
              <w:t>Результат предоставления муниципальной услуги, указанный в пункте 2.5. Административного регламента внесен в реестр</w:t>
            </w:r>
            <w:r>
              <w:rPr>
                <w:rStyle w:val="9pt0pt"/>
                <w:rFonts w:eastAsiaTheme="minorHAnsi"/>
                <w:sz w:val="24"/>
                <w:szCs w:val="24"/>
              </w:rPr>
              <w:t xml:space="preserve">          </w:t>
            </w:r>
          </w:p>
        </w:tc>
      </w:tr>
      <w:tr w:rsidR="00FE5431" w:rsidRPr="00CE0A75" w14:paraId="6B6F8529" w14:textId="77777777" w:rsidTr="00FE5431">
        <w:trPr>
          <w:trHeight w:val="445"/>
        </w:trPr>
        <w:tc>
          <w:tcPr>
            <w:tcW w:w="1878" w:type="dxa"/>
          </w:tcPr>
          <w:p w14:paraId="6777614B" w14:textId="04E47C4C" w:rsidR="00FE5431" w:rsidRPr="008C379A" w:rsidRDefault="00FE5431" w:rsidP="00FE5431">
            <w:pPr>
              <w:spacing w:after="225" w:line="234" w:lineRule="atLeast"/>
              <w:jc w:val="center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62" w:type="dxa"/>
          </w:tcPr>
          <w:p w14:paraId="69DC66E4" w14:textId="4C811A8B" w:rsidR="00FE5431" w:rsidRPr="008C379A" w:rsidRDefault="00FE5431" w:rsidP="00FE5431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7642134" w14:textId="0FE42369" w:rsidR="00FE5431" w:rsidRPr="00CE0A75" w:rsidRDefault="00FE5431" w:rsidP="00FE5431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5AA2B4" w14:textId="3E2F2F9D" w:rsidR="00FE5431" w:rsidRDefault="00FE5431" w:rsidP="00FE5431">
            <w:pPr>
              <w:pStyle w:val="1"/>
              <w:shd w:val="clear" w:color="auto" w:fill="auto"/>
              <w:spacing w:line="220" w:lineRule="exact"/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14:paraId="1B20B2ED" w14:textId="334263EA" w:rsidR="00FE5431" w:rsidRPr="00CE0A75" w:rsidRDefault="00FE5431" w:rsidP="00FE5431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14:paraId="507CF847" w14:textId="14FFE599" w:rsidR="00FE5431" w:rsidRDefault="00FE5431" w:rsidP="00FE5431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14:paraId="654D8EE3" w14:textId="3817CD0A" w:rsidR="00FE5431" w:rsidRPr="00CE0A75" w:rsidRDefault="00FE5431" w:rsidP="00FE5431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  <w:r>
              <w:rPr>
                <w:rStyle w:val="9pt0pt"/>
                <w:rFonts w:eastAsiaTheme="minorHAnsi"/>
                <w:sz w:val="24"/>
                <w:szCs w:val="24"/>
              </w:rPr>
              <w:t>7</w:t>
            </w:r>
          </w:p>
        </w:tc>
      </w:tr>
      <w:tr w:rsidR="00FE5431" w:rsidRPr="00CE0A75" w14:paraId="52058A57" w14:textId="77777777" w:rsidTr="00FE5431">
        <w:trPr>
          <w:trHeight w:val="836"/>
        </w:trPr>
        <w:tc>
          <w:tcPr>
            <w:tcW w:w="1878" w:type="dxa"/>
          </w:tcPr>
          <w:p w14:paraId="40B02C3D" w14:textId="04241050" w:rsidR="00FE5431" w:rsidRPr="008C379A" w:rsidRDefault="00FE5431" w:rsidP="00536A1A">
            <w:pPr>
              <w:spacing w:after="225" w:line="234" w:lineRule="atLeast"/>
              <w:textAlignment w:val="top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79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 в ГИС</w:t>
            </w:r>
          </w:p>
        </w:tc>
        <w:tc>
          <w:tcPr>
            <w:tcW w:w="3362" w:type="dxa"/>
          </w:tcPr>
          <w:p w14:paraId="419E05B0" w14:textId="77777777" w:rsidR="00FE5431" w:rsidRPr="008C379A" w:rsidRDefault="00FE5431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4D0F7F" w14:textId="77777777" w:rsidR="00FE5431" w:rsidRPr="00CE0A75" w:rsidRDefault="00FE5431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585DD1" w14:textId="77777777" w:rsidR="00FE5431" w:rsidRDefault="00FE5431" w:rsidP="007627F8">
            <w:pPr>
              <w:pStyle w:val="1"/>
              <w:shd w:val="clear" w:color="auto" w:fill="auto"/>
              <w:spacing w:line="220" w:lineRule="exact"/>
              <w:rPr>
                <w:rStyle w:val="9pt0pt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A13FD3C" w14:textId="77777777" w:rsidR="00FE5431" w:rsidRPr="00CE0A75" w:rsidRDefault="00FE5431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BE6A644" w14:textId="77777777" w:rsidR="00FE5431" w:rsidRDefault="00FE5431" w:rsidP="007627F8">
            <w:pPr>
              <w:spacing w:after="225" w:line="234" w:lineRule="atLeast"/>
              <w:jc w:val="center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  <w:tc>
          <w:tcPr>
            <w:tcW w:w="2176" w:type="dxa"/>
          </w:tcPr>
          <w:p w14:paraId="2A852C69" w14:textId="77777777" w:rsidR="00FE5431" w:rsidRPr="00CE0A75" w:rsidRDefault="00FE5431" w:rsidP="007627F8">
            <w:pPr>
              <w:spacing w:after="225" w:line="234" w:lineRule="atLeast"/>
              <w:textAlignment w:val="top"/>
              <w:rPr>
                <w:rStyle w:val="9pt0pt"/>
                <w:rFonts w:eastAsiaTheme="minorHAnsi"/>
                <w:sz w:val="24"/>
                <w:szCs w:val="24"/>
              </w:rPr>
            </w:pPr>
          </w:p>
        </w:tc>
      </w:tr>
    </w:tbl>
    <w:p w14:paraId="6F66129C" w14:textId="39E4D84B" w:rsidR="00FE5431" w:rsidRDefault="00FE5431" w:rsidP="00307B3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A65E5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р</w:t>
      </w:r>
      <w:r w:rsidRPr="004657E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14:paraId="2E03E15A" w14:textId="77777777" w:rsidR="0068784B" w:rsidRDefault="0068784B" w:rsidP="00687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7E7">
        <w:rPr>
          <w:rFonts w:ascii="Times New Roman" w:hAnsi="Times New Roman" w:cs="Times New Roman"/>
          <w:sz w:val="24"/>
          <w:szCs w:val="24"/>
        </w:rPr>
        <w:t>аппарата администрации Чунского района</w:t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57E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В.В. Назарова</w:t>
      </w:r>
    </w:p>
    <w:p w14:paraId="35F5A7BB" w14:textId="77777777" w:rsidR="00FE5431" w:rsidRPr="00536A1A" w:rsidRDefault="00FE5431" w:rsidP="00307B39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5431" w:rsidRPr="00536A1A" w:rsidSect="00FA79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137DF" w14:textId="77777777" w:rsidR="00AA3A74" w:rsidRDefault="00AA3A74" w:rsidP="009370C4">
      <w:pPr>
        <w:spacing w:after="0" w:line="240" w:lineRule="auto"/>
      </w:pPr>
      <w:r>
        <w:separator/>
      </w:r>
    </w:p>
  </w:endnote>
  <w:endnote w:type="continuationSeparator" w:id="0">
    <w:p w14:paraId="74BD1D98" w14:textId="77777777" w:rsidR="00AA3A74" w:rsidRDefault="00AA3A74" w:rsidP="0093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777C8" w14:textId="77777777" w:rsidR="00AA3A74" w:rsidRDefault="00AA3A74" w:rsidP="009370C4">
      <w:pPr>
        <w:spacing w:after="0" w:line="240" w:lineRule="auto"/>
      </w:pPr>
      <w:r>
        <w:separator/>
      </w:r>
    </w:p>
  </w:footnote>
  <w:footnote w:type="continuationSeparator" w:id="0">
    <w:p w14:paraId="3619FC82" w14:textId="77777777" w:rsidR="00AA3A74" w:rsidRDefault="00AA3A74" w:rsidP="0093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660421"/>
      <w:docPartObj>
        <w:docPartGallery w:val="Page Numbers (Top of Page)"/>
        <w:docPartUnique/>
      </w:docPartObj>
    </w:sdtPr>
    <w:sdtEndPr/>
    <w:sdtContent>
      <w:p w14:paraId="31002EAF" w14:textId="19887787" w:rsidR="003E5378" w:rsidRDefault="003E53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7A">
          <w:rPr>
            <w:noProof/>
          </w:rPr>
          <w:t>3</w:t>
        </w:r>
        <w:r>
          <w:fldChar w:fldCharType="end"/>
        </w:r>
      </w:p>
    </w:sdtContent>
  </w:sdt>
  <w:p w14:paraId="78E4A311" w14:textId="77777777" w:rsidR="003E5378" w:rsidRDefault="003E537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D84"/>
    <w:multiLevelType w:val="multilevel"/>
    <w:tmpl w:val="310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0575"/>
    <w:multiLevelType w:val="multilevel"/>
    <w:tmpl w:val="0390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04A0"/>
    <w:multiLevelType w:val="multilevel"/>
    <w:tmpl w:val="500AFF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65AD8"/>
    <w:multiLevelType w:val="multilevel"/>
    <w:tmpl w:val="C15C65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C2000"/>
    <w:multiLevelType w:val="multilevel"/>
    <w:tmpl w:val="CAE095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413AD"/>
    <w:multiLevelType w:val="hybridMultilevel"/>
    <w:tmpl w:val="EC74E27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242DD"/>
    <w:multiLevelType w:val="multilevel"/>
    <w:tmpl w:val="954AAF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8F"/>
    <w:rsid w:val="00003188"/>
    <w:rsid w:val="000158B1"/>
    <w:rsid w:val="00020CB5"/>
    <w:rsid w:val="00024DBD"/>
    <w:rsid w:val="00041703"/>
    <w:rsid w:val="00042705"/>
    <w:rsid w:val="000430A5"/>
    <w:rsid w:val="00044EC6"/>
    <w:rsid w:val="000455B1"/>
    <w:rsid w:val="00050EB8"/>
    <w:rsid w:val="000635CA"/>
    <w:rsid w:val="000731F1"/>
    <w:rsid w:val="00095812"/>
    <w:rsid w:val="00096278"/>
    <w:rsid w:val="000A4B8F"/>
    <w:rsid w:val="000B27CA"/>
    <w:rsid w:val="000C3DF4"/>
    <w:rsid w:val="000E2CA0"/>
    <w:rsid w:val="000E3F24"/>
    <w:rsid w:val="000F0437"/>
    <w:rsid w:val="000F6D8F"/>
    <w:rsid w:val="00104E04"/>
    <w:rsid w:val="00115F0A"/>
    <w:rsid w:val="0013055E"/>
    <w:rsid w:val="0018737D"/>
    <w:rsid w:val="0019435C"/>
    <w:rsid w:val="0019702B"/>
    <w:rsid w:val="001A2542"/>
    <w:rsid w:val="001A4DDE"/>
    <w:rsid w:val="001A67D7"/>
    <w:rsid w:val="001D0FAF"/>
    <w:rsid w:val="001D3802"/>
    <w:rsid w:val="001F5B86"/>
    <w:rsid w:val="002014A7"/>
    <w:rsid w:val="00224ED1"/>
    <w:rsid w:val="00235012"/>
    <w:rsid w:val="002425B9"/>
    <w:rsid w:val="00256B4A"/>
    <w:rsid w:val="00267BA0"/>
    <w:rsid w:val="002751C6"/>
    <w:rsid w:val="0028509F"/>
    <w:rsid w:val="002A4658"/>
    <w:rsid w:val="002B71A0"/>
    <w:rsid w:val="002C0BF7"/>
    <w:rsid w:val="003079B2"/>
    <w:rsid w:val="00307B39"/>
    <w:rsid w:val="0031331A"/>
    <w:rsid w:val="0034119E"/>
    <w:rsid w:val="003515AE"/>
    <w:rsid w:val="003639FA"/>
    <w:rsid w:val="0036798A"/>
    <w:rsid w:val="003919AB"/>
    <w:rsid w:val="003D0078"/>
    <w:rsid w:val="003D173C"/>
    <w:rsid w:val="003D2F74"/>
    <w:rsid w:val="003E5378"/>
    <w:rsid w:val="0040316B"/>
    <w:rsid w:val="0041520C"/>
    <w:rsid w:val="004166AD"/>
    <w:rsid w:val="00421ECD"/>
    <w:rsid w:val="004222DF"/>
    <w:rsid w:val="004249DE"/>
    <w:rsid w:val="00433BD9"/>
    <w:rsid w:val="00437FD5"/>
    <w:rsid w:val="0044047D"/>
    <w:rsid w:val="004717F5"/>
    <w:rsid w:val="00476CFF"/>
    <w:rsid w:val="004831E7"/>
    <w:rsid w:val="00486F15"/>
    <w:rsid w:val="00497FCD"/>
    <w:rsid w:val="004A0E2D"/>
    <w:rsid w:val="004C4EFF"/>
    <w:rsid w:val="004D56D0"/>
    <w:rsid w:val="004F341D"/>
    <w:rsid w:val="004F5E12"/>
    <w:rsid w:val="005030A8"/>
    <w:rsid w:val="005329AC"/>
    <w:rsid w:val="00534E1C"/>
    <w:rsid w:val="00536A1A"/>
    <w:rsid w:val="00542C3D"/>
    <w:rsid w:val="00552D02"/>
    <w:rsid w:val="00564D4C"/>
    <w:rsid w:val="00566C59"/>
    <w:rsid w:val="00567B01"/>
    <w:rsid w:val="00573825"/>
    <w:rsid w:val="00580414"/>
    <w:rsid w:val="005C3F0D"/>
    <w:rsid w:val="005D32CB"/>
    <w:rsid w:val="005E7157"/>
    <w:rsid w:val="00603E11"/>
    <w:rsid w:val="00604AE7"/>
    <w:rsid w:val="00605E25"/>
    <w:rsid w:val="006167C1"/>
    <w:rsid w:val="00621338"/>
    <w:rsid w:val="00624083"/>
    <w:rsid w:val="006448CB"/>
    <w:rsid w:val="00652EBC"/>
    <w:rsid w:val="00660D94"/>
    <w:rsid w:val="00671E87"/>
    <w:rsid w:val="0068784B"/>
    <w:rsid w:val="006B25DE"/>
    <w:rsid w:val="006C643D"/>
    <w:rsid w:val="006E780F"/>
    <w:rsid w:val="006F407A"/>
    <w:rsid w:val="0070030D"/>
    <w:rsid w:val="00703471"/>
    <w:rsid w:val="00703D19"/>
    <w:rsid w:val="00707873"/>
    <w:rsid w:val="007142BF"/>
    <w:rsid w:val="00736DC7"/>
    <w:rsid w:val="007522A6"/>
    <w:rsid w:val="007627F8"/>
    <w:rsid w:val="00773319"/>
    <w:rsid w:val="007756FB"/>
    <w:rsid w:val="00781931"/>
    <w:rsid w:val="007A3670"/>
    <w:rsid w:val="007D00B5"/>
    <w:rsid w:val="007D38FE"/>
    <w:rsid w:val="007D50FD"/>
    <w:rsid w:val="00841B1B"/>
    <w:rsid w:val="00864423"/>
    <w:rsid w:val="008B6674"/>
    <w:rsid w:val="008C379A"/>
    <w:rsid w:val="008E5DC1"/>
    <w:rsid w:val="008F26C7"/>
    <w:rsid w:val="008F6DB8"/>
    <w:rsid w:val="0090329D"/>
    <w:rsid w:val="009370C4"/>
    <w:rsid w:val="00937CE9"/>
    <w:rsid w:val="00947D35"/>
    <w:rsid w:val="00961497"/>
    <w:rsid w:val="00971C24"/>
    <w:rsid w:val="00981715"/>
    <w:rsid w:val="009A133B"/>
    <w:rsid w:val="009B5C86"/>
    <w:rsid w:val="009C7F61"/>
    <w:rsid w:val="009D042C"/>
    <w:rsid w:val="009D484C"/>
    <w:rsid w:val="009D7444"/>
    <w:rsid w:val="009F02B3"/>
    <w:rsid w:val="00A01134"/>
    <w:rsid w:val="00A30835"/>
    <w:rsid w:val="00A52986"/>
    <w:rsid w:val="00A82467"/>
    <w:rsid w:val="00AA3A74"/>
    <w:rsid w:val="00AC3C82"/>
    <w:rsid w:val="00AC4FAD"/>
    <w:rsid w:val="00AD6862"/>
    <w:rsid w:val="00AF0F7F"/>
    <w:rsid w:val="00B14F36"/>
    <w:rsid w:val="00B26D71"/>
    <w:rsid w:val="00B36329"/>
    <w:rsid w:val="00B405BC"/>
    <w:rsid w:val="00B567DF"/>
    <w:rsid w:val="00B5743F"/>
    <w:rsid w:val="00B6219A"/>
    <w:rsid w:val="00B71AA8"/>
    <w:rsid w:val="00B729C6"/>
    <w:rsid w:val="00B771BB"/>
    <w:rsid w:val="00B8115E"/>
    <w:rsid w:val="00B8224C"/>
    <w:rsid w:val="00B83597"/>
    <w:rsid w:val="00B90C44"/>
    <w:rsid w:val="00B90CB0"/>
    <w:rsid w:val="00B93837"/>
    <w:rsid w:val="00B93E18"/>
    <w:rsid w:val="00BA11CD"/>
    <w:rsid w:val="00BB02C2"/>
    <w:rsid w:val="00BB0501"/>
    <w:rsid w:val="00BD5366"/>
    <w:rsid w:val="00BF020E"/>
    <w:rsid w:val="00C13A24"/>
    <w:rsid w:val="00C165FF"/>
    <w:rsid w:val="00C409EE"/>
    <w:rsid w:val="00C65DBC"/>
    <w:rsid w:val="00C719F6"/>
    <w:rsid w:val="00C7417A"/>
    <w:rsid w:val="00C869BC"/>
    <w:rsid w:val="00C902F1"/>
    <w:rsid w:val="00C963E9"/>
    <w:rsid w:val="00CA597F"/>
    <w:rsid w:val="00CC5015"/>
    <w:rsid w:val="00CE0A75"/>
    <w:rsid w:val="00CF2D7F"/>
    <w:rsid w:val="00CF323D"/>
    <w:rsid w:val="00CF37F3"/>
    <w:rsid w:val="00D0660B"/>
    <w:rsid w:val="00D0773A"/>
    <w:rsid w:val="00D25436"/>
    <w:rsid w:val="00D327D2"/>
    <w:rsid w:val="00D85A43"/>
    <w:rsid w:val="00DA5ADA"/>
    <w:rsid w:val="00DA6112"/>
    <w:rsid w:val="00DA7B91"/>
    <w:rsid w:val="00DB1F4D"/>
    <w:rsid w:val="00DD4292"/>
    <w:rsid w:val="00DD521F"/>
    <w:rsid w:val="00DD6985"/>
    <w:rsid w:val="00DD7DA7"/>
    <w:rsid w:val="00DF2630"/>
    <w:rsid w:val="00DF2632"/>
    <w:rsid w:val="00DF3226"/>
    <w:rsid w:val="00DF5D26"/>
    <w:rsid w:val="00E01859"/>
    <w:rsid w:val="00E11FEC"/>
    <w:rsid w:val="00E20AAB"/>
    <w:rsid w:val="00E24C9C"/>
    <w:rsid w:val="00E35AEF"/>
    <w:rsid w:val="00E6666A"/>
    <w:rsid w:val="00E741DD"/>
    <w:rsid w:val="00E96C02"/>
    <w:rsid w:val="00EC4215"/>
    <w:rsid w:val="00EF364D"/>
    <w:rsid w:val="00EF3C58"/>
    <w:rsid w:val="00EF7B28"/>
    <w:rsid w:val="00F142EA"/>
    <w:rsid w:val="00F23B28"/>
    <w:rsid w:val="00F2789D"/>
    <w:rsid w:val="00F44989"/>
    <w:rsid w:val="00F47D29"/>
    <w:rsid w:val="00F64D6E"/>
    <w:rsid w:val="00F71978"/>
    <w:rsid w:val="00F747B8"/>
    <w:rsid w:val="00F94EB1"/>
    <w:rsid w:val="00FA2363"/>
    <w:rsid w:val="00FA7900"/>
    <w:rsid w:val="00FB5225"/>
    <w:rsid w:val="00FB7100"/>
    <w:rsid w:val="00FC4550"/>
    <w:rsid w:val="00FD7505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F5E65F"/>
  <w15:chartTrackingRefBased/>
  <w15:docId w15:val="{523BD164-5D69-4769-8A1F-A307D0F1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37"/>
    <w:rPr>
      <w:b/>
      <w:bCs/>
    </w:rPr>
  </w:style>
  <w:style w:type="character" w:styleId="a5">
    <w:name w:val="Hyperlink"/>
    <w:basedOn w:val="a0"/>
    <w:unhideWhenUsed/>
    <w:rsid w:val="00B93837"/>
    <w:rPr>
      <w:color w:val="0000FF"/>
      <w:u w:val="single"/>
    </w:rPr>
  </w:style>
  <w:style w:type="character" w:styleId="a6">
    <w:name w:val="Emphasis"/>
    <w:basedOn w:val="a0"/>
    <w:uiPriority w:val="20"/>
    <w:qFormat/>
    <w:rsid w:val="00B9383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8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383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A2542"/>
    <w:pPr>
      <w:ind w:left="720"/>
      <w:contextualSpacing/>
    </w:pPr>
  </w:style>
  <w:style w:type="table" w:styleId="aa">
    <w:name w:val="Table Grid"/>
    <w:basedOn w:val="a1"/>
    <w:uiPriority w:val="39"/>
    <w:rsid w:val="00F6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FB7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ab">
    <w:name w:val="annotation reference"/>
    <w:basedOn w:val="a0"/>
    <w:uiPriority w:val="99"/>
    <w:semiHidden/>
    <w:unhideWhenUsed/>
    <w:rsid w:val="00F23B2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3B2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3B2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3B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3B2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F23B2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F23B2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9pt">
    <w:name w:val="Основной текст + 9 pt;Курсив"/>
    <w:basedOn w:val="af0"/>
    <w:rsid w:val="00580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93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370C4"/>
  </w:style>
  <w:style w:type="paragraph" w:styleId="af3">
    <w:name w:val="footer"/>
    <w:basedOn w:val="a"/>
    <w:link w:val="af4"/>
    <w:uiPriority w:val="99"/>
    <w:unhideWhenUsed/>
    <w:rsid w:val="0093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370C4"/>
  </w:style>
  <w:style w:type="character" w:customStyle="1" w:styleId="9pt0">
    <w:name w:val="Основной текст + 9 pt"/>
    <w:aliases w:val="Интервал 0 pt,Основной текст + 6 pt,Полужирный"/>
    <w:basedOn w:val="af0"/>
    <w:rsid w:val="00224ED1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Малые прописные;Интервал 0 pt"/>
    <w:basedOn w:val="af0"/>
    <w:rsid w:val="00DF26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911">
              <w:marLeft w:val="5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634">
              <w:marLeft w:val="4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8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33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3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mo.garant.ru/document/redirect/12184522/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/redirect/12184522/21" TargetMode="External"/><Relationship Id="rId17" Type="http://schemas.openxmlformats.org/officeDocument/2006/relationships/hyperlink" Target="http://demo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5225100/27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una.mo3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/redirect/5225100/2770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emo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EF20-7CD3-49CE-86BF-DB6E4EEC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31</Pages>
  <Words>11092</Words>
  <Characters>63230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2023-06-28T01:47:00Z</cp:lastPrinted>
  <dcterms:created xsi:type="dcterms:W3CDTF">2022-10-05T08:32:00Z</dcterms:created>
  <dcterms:modified xsi:type="dcterms:W3CDTF">2023-08-10T07:10:00Z</dcterms:modified>
</cp:coreProperties>
</file>